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B3" w:rsidRPr="00A10EB3" w:rsidRDefault="00A10EB3" w:rsidP="00A10EB3">
      <w:pPr>
        <w:shd w:val="clear" w:color="auto" w:fill="FFFFFF"/>
        <w:spacing w:before="450" w:after="450" w:line="420" w:lineRule="atLeast"/>
        <w:jc w:val="both"/>
        <w:outlineLvl w:val="2"/>
        <w:rPr>
          <w:rFonts w:ascii="Arial" w:eastAsia="Times New Roman" w:hAnsi="Arial" w:cs="Arial"/>
          <w:b/>
          <w:bCs/>
          <w:color w:val="075192"/>
          <w:sz w:val="42"/>
          <w:szCs w:val="42"/>
          <w:lang w:eastAsia="tr-TR"/>
        </w:rPr>
      </w:pPr>
      <w:r w:rsidRPr="00A10EB3">
        <w:rPr>
          <w:rFonts w:ascii="Arial" w:eastAsia="Times New Roman" w:hAnsi="Arial" w:cs="Arial"/>
          <w:b/>
          <w:bCs/>
          <w:color w:val="075192"/>
          <w:sz w:val="42"/>
          <w:szCs w:val="42"/>
          <w:lang w:eastAsia="tr-TR"/>
        </w:rPr>
        <w:t>Çocuk ve Ergen İstismarı</w:t>
      </w:r>
    </w:p>
    <w:p w:rsidR="00A10EB3" w:rsidRPr="00A10EB3" w:rsidRDefault="00A10EB3" w:rsidP="00A10EB3">
      <w:pPr>
        <w:shd w:val="clear" w:color="auto" w:fill="FFFFFF"/>
        <w:spacing w:after="0" w:line="240" w:lineRule="auto"/>
        <w:jc w:val="both"/>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5715000" cy="4248150"/>
            <wp:effectExtent l="19050" t="0" r="0" b="0"/>
            <wp:docPr id="9" name="Resim 9" descr="Çocuk ve Ergen İstismarı">
              <a:hlinkClick xmlns:a="http://schemas.openxmlformats.org/drawingml/2006/main" r:id="rId5" tooltip="&quot;Çocuk ve Ergen İstism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Çocuk ve Ergen İstismarı">
                      <a:hlinkClick r:id="rId5" tooltip="&quot;Çocuk ve Ergen İstismarı&quot;"/>
                    </pic:cNvPr>
                    <pic:cNvPicPr>
                      <a:picLocks noChangeAspect="1" noChangeArrowheads="1"/>
                    </pic:cNvPicPr>
                  </pic:nvPicPr>
                  <pic:blipFill>
                    <a:blip r:embed="rId6"/>
                    <a:srcRect/>
                    <a:stretch>
                      <a:fillRect/>
                    </a:stretch>
                  </pic:blipFill>
                  <pic:spPr bwMode="auto">
                    <a:xfrm>
                      <a:off x="0" y="0"/>
                      <a:ext cx="5715000" cy="4248150"/>
                    </a:xfrm>
                    <a:prstGeom prst="rect">
                      <a:avLst/>
                    </a:prstGeom>
                    <a:noFill/>
                    <a:ln w="9525">
                      <a:noFill/>
                      <a:miter lim="800000"/>
                      <a:headEnd/>
                      <a:tailEnd/>
                    </a:ln>
                  </pic:spPr>
                </pic:pic>
              </a:graphicData>
            </a:graphic>
          </wp:inline>
        </w:drawing>
      </w:r>
    </w:p>
    <w:p w:rsidR="00A10EB3" w:rsidRDefault="00A10EB3" w:rsidP="00A10EB3">
      <w:pPr>
        <w:shd w:val="clear" w:color="auto" w:fill="FEFEFE"/>
        <w:spacing w:after="0" w:line="240" w:lineRule="auto"/>
        <w:jc w:val="both"/>
        <w:rPr>
          <w:rFonts w:ascii="´´Times New Roman´´" w:eastAsia="Times New Roman" w:hAnsi="´´Times New Roman´´" w:cs="Times New Roman"/>
          <w:b/>
          <w:bCs/>
          <w:color w:val="191919"/>
          <w:sz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Çocuk Cinsel istismarı nedir?</w:t>
      </w:r>
      <w:r w:rsidRPr="00A10EB3">
        <w:rPr>
          <w:rFonts w:ascii="´´Times New Roman´´" w:eastAsia="Times New Roman" w:hAnsi="´´Times New Roman´´" w:cs="Times New Roman"/>
          <w:color w:val="191919"/>
          <w:sz w:val="27"/>
          <w:szCs w:val="27"/>
          <w:lang w:eastAsia="tr-TR"/>
        </w:rPr>
        <w:t> </w:t>
      </w:r>
    </w:p>
    <w:p w:rsid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Çocuğun cinsel istismarı, bir çocukla yetişkin (ya da diğer bir çocuk) arasındaki çocuğun fail ya da gözlemcinin seksüel dürtüyle kullanıldığı her türlü etkileşimdir. Cinsel istismar dokunma davranışları içerebildiği gibi dokunma davranışları içermeden de gerçekleştirilmiş olabilir.</w:t>
      </w:r>
    </w:p>
    <w:p w:rsidR="00A10EB3" w:rsidRP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Dokunma cinse</w:t>
      </w:r>
      <w:r>
        <w:rPr>
          <w:rFonts w:ascii="´´Times New Roman´´" w:eastAsia="Times New Roman" w:hAnsi="´´Times New Roman´´" w:cs="Times New Roman"/>
          <w:color w:val="191919"/>
          <w:sz w:val="27"/>
          <w:szCs w:val="27"/>
          <w:lang w:eastAsia="tr-TR"/>
        </w:rPr>
        <w:t>l organlar, göğüs, kalça, oral-</w:t>
      </w:r>
      <w:proofErr w:type="spellStart"/>
      <w:r>
        <w:rPr>
          <w:rFonts w:ascii="´´Times New Roman´´" w:eastAsia="Times New Roman" w:hAnsi="´´Times New Roman´´" w:cs="Times New Roman"/>
          <w:color w:val="191919"/>
          <w:sz w:val="27"/>
          <w:szCs w:val="27"/>
          <w:lang w:eastAsia="tr-TR"/>
        </w:rPr>
        <w:t>g</w:t>
      </w:r>
      <w:r w:rsidRPr="00A10EB3">
        <w:rPr>
          <w:rFonts w:ascii="´´Times New Roman´´" w:eastAsia="Times New Roman" w:hAnsi="´´Times New Roman´´" w:cs="Times New Roman"/>
          <w:color w:val="191919"/>
          <w:sz w:val="27"/>
          <w:szCs w:val="27"/>
          <w:lang w:eastAsia="tr-TR"/>
        </w:rPr>
        <w:t>enital</w:t>
      </w:r>
      <w:proofErr w:type="spellEnd"/>
      <w:r w:rsidRPr="00A10EB3">
        <w:rPr>
          <w:rFonts w:ascii="´´Times New Roman´´" w:eastAsia="Times New Roman" w:hAnsi="´´Times New Roman´´" w:cs="Times New Roman"/>
          <w:color w:val="191919"/>
          <w:sz w:val="27"/>
          <w:szCs w:val="27"/>
          <w:lang w:eastAsia="tr-TR"/>
        </w:rPr>
        <w:t> ya da cinsel temas olabilir. Dokunmadan olanı çocuğun çıplak bedenini seyretme, teşhir, ya da çocuğu pornografiye maruz bırakma (pornografik içerikli resim film vs gösterme). İstismarcı çoğu zaman fiziksel güç kullanmaz, ama oyun kullanabilir, hile yapıp kandırabilir, korkutabilir, çocuğun sessiz olması, kimseye söylememesi için çeşitli tehdit yollarını kullanabilir. İstismarcılar genellikle ustaca ikna beceri ve taktikler kullanarak çocuğun bağlanmasını sağlarlar. Bu taktikler hediyeler alma ya da özel aktiviteler ayarlama olabilir ki böylece kurbanın kafası karışarak karşı koymasını zorlaştırır.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Kimler cinsel istismar edilebilir?</w:t>
      </w:r>
    </w:p>
    <w:p w:rsidR="00A10EB3" w:rsidRP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xml:space="preserve">Her yaştan, her ırktan, her etnik gruptan ve her ekonomik zeminden çocuklar kolayca cinsel istismara maruz kalabilir. Çocuk cinsel istismarına erkek ve kız </w:t>
      </w:r>
      <w:r w:rsidRPr="00A10EB3">
        <w:rPr>
          <w:rFonts w:ascii="´´Times New Roman´´" w:eastAsia="Times New Roman" w:hAnsi="´´Times New Roman´´" w:cs="Times New Roman"/>
          <w:color w:val="191919"/>
          <w:sz w:val="27"/>
          <w:szCs w:val="27"/>
          <w:lang w:eastAsia="tr-TR"/>
        </w:rPr>
        <w:lastRenderedPageBreak/>
        <w:t>çocukların tamamı, her </w:t>
      </w:r>
      <w:proofErr w:type="gramStart"/>
      <w:r w:rsidRPr="00A10EB3">
        <w:rPr>
          <w:rFonts w:ascii="´´Times New Roman´´" w:eastAsia="Times New Roman" w:hAnsi="´´Times New Roman´´" w:cs="Times New Roman"/>
          <w:color w:val="191919"/>
          <w:sz w:val="27"/>
          <w:szCs w:val="27"/>
          <w:lang w:eastAsia="tr-TR"/>
        </w:rPr>
        <w:t>semtte,</w:t>
      </w:r>
      <w:proofErr w:type="gramEnd"/>
      <w:r w:rsidRPr="00A10EB3">
        <w:rPr>
          <w:rFonts w:ascii="´´Times New Roman´´" w:eastAsia="Times New Roman" w:hAnsi="´´Times New Roman´´" w:cs="Times New Roman"/>
          <w:color w:val="191919"/>
          <w:sz w:val="27"/>
          <w:szCs w:val="27"/>
          <w:lang w:eastAsia="tr-TR"/>
        </w:rPr>
        <w:t>  ve her cemiyette ve her ülkelerde dünyanın her yerinde maruz kalabilirler.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Bir çocuğun cinsel istismara maruz kaldığını nasıl söyleyebilirsiniz?</w:t>
      </w:r>
    </w:p>
    <w:p w:rsidR="00A10EB3" w:rsidRDefault="00A10EB3" w:rsidP="00A10EB3">
      <w:pPr>
        <w:shd w:val="clear" w:color="auto" w:fill="FEFEFE"/>
        <w:spacing w:after="0" w:line="240" w:lineRule="auto"/>
        <w:ind w:firstLine="495"/>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Cinsel istismara uğramış çocuklar bir dizi duygusal ve davranışsal tepkiler gösterirler, bunların birçoğu diğer çeşit </w:t>
      </w:r>
      <w:proofErr w:type="gramStart"/>
      <w:r w:rsidRPr="00A10EB3">
        <w:rPr>
          <w:rFonts w:ascii="´´Times New Roman´´" w:eastAsia="Times New Roman" w:hAnsi="´´Times New Roman´´" w:cs="Times New Roman"/>
          <w:color w:val="191919"/>
          <w:sz w:val="27"/>
          <w:szCs w:val="27"/>
          <w:lang w:eastAsia="tr-TR"/>
        </w:rPr>
        <w:t>travma</w:t>
      </w:r>
      <w:proofErr w:type="gramEnd"/>
      <w:r w:rsidRPr="00A10EB3">
        <w:rPr>
          <w:rFonts w:ascii="´´Times New Roman´´" w:eastAsia="Times New Roman" w:hAnsi="´´Times New Roman´´" w:cs="Times New Roman"/>
          <w:color w:val="191919"/>
          <w:sz w:val="27"/>
          <w:szCs w:val="27"/>
          <w:lang w:eastAsia="tr-TR"/>
        </w:rPr>
        <w:t> geçiren çocukların karakteristiğidir. Bu tepkilerden bazıları  şunlardır: </w:t>
      </w:r>
    </w:p>
    <w:p w:rsidR="00A10EB3" w:rsidRPr="00A10EB3" w:rsidRDefault="00A10EB3" w:rsidP="00A10EB3">
      <w:pPr>
        <w:shd w:val="clear" w:color="auto" w:fill="FEFEFE"/>
        <w:spacing w:after="0" w:line="240" w:lineRule="auto"/>
        <w:ind w:firstLine="495"/>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Gece </w:t>
      </w:r>
      <w:proofErr w:type="gramStart"/>
      <w:r w:rsidRPr="00A10EB3">
        <w:rPr>
          <w:rFonts w:ascii="´´Times New Roman´´" w:eastAsia="Times New Roman" w:hAnsi="´´Times New Roman´´" w:cs="Arial"/>
          <w:color w:val="191919"/>
          <w:sz w:val="27"/>
          <w:szCs w:val="27"/>
          <w:lang w:eastAsia="tr-TR"/>
        </w:rPr>
        <w:t>kabusların</w:t>
      </w:r>
      <w:proofErr w:type="gramEnd"/>
      <w:r w:rsidRPr="00A10EB3">
        <w:rPr>
          <w:rFonts w:ascii="´´Times New Roman´´" w:eastAsia="Times New Roman" w:hAnsi="´´Times New Roman´´" w:cs="Arial"/>
          <w:color w:val="191919"/>
          <w:sz w:val="27"/>
          <w:szCs w:val="27"/>
          <w:lang w:eastAsia="tr-TR"/>
        </w:rPr>
        <w:t> artması ve /veya diğer uyku güçlükleri</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İçe kapanma</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Öfke patlamaları</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w:t>
      </w:r>
      <w:proofErr w:type="spellStart"/>
      <w:r w:rsidRPr="00A10EB3">
        <w:rPr>
          <w:rFonts w:ascii="´´Times New Roman´´" w:eastAsia="Times New Roman" w:hAnsi="´´Times New Roman´´" w:cs="Arial"/>
          <w:color w:val="191919"/>
          <w:sz w:val="27"/>
          <w:szCs w:val="27"/>
          <w:lang w:eastAsia="tr-TR"/>
        </w:rPr>
        <w:t>Anksiyete</w:t>
      </w:r>
      <w:proofErr w:type="spellEnd"/>
      <w:r w:rsidRPr="00A10EB3">
        <w:rPr>
          <w:rFonts w:ascii="´´Times New Roman´´" w:eastAsia="Times New Roman" w:hAnsi="´´Times New Roman´´" w:cs="Arial"/>
          <w:color w:val="191919"/>
          <w:sz w:val="27"/>
          <w:szCs w:val="27"/>
          <w:lang w:eastAsia="tr-TR"/>
        </w:rPr>
        <w:t> (kaygı)</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Belli bireylerle yalnız kalmak istememesi (yalnız kalmaya karşı direnme)</w:t>
      </w:r>
    </w:p>
    <w:p w:rsid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Yaşına göre uygun olmayan cinsel kelimeler kullanma ya da davranışlarda bulunma</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p>
    <w:p w:rsidR="00A10EB3" w:rsidRPr="00A10EB3" w:rsidRDefault="00A10EB3" w:rsidP="00A10EB3">
      <w:pPr>
        <w:shd w:val="clear" w:color="auto" w:fill="FEFEFE"/>
        <w:spacing w:after="0" w:line="240" w:lineRule="auto"/>
        <w:ind w:firstLine="495"/>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Her ne kadar cinsel istismara uğramış çocukların birçoğu duygusal ve davranış değişiklikleri gösterse de bazıları göstermeyebilir. Sonuçta sadece belirtilere odaklaşmayıp, ama koruma tedbirleri ve iletişim beden sağlığı ve güvenliği öğretmek ve cinsel konularda konuşmaya da açık olup çocuğunuzun sizinle gereğinde konuşmasını teşvik etmek de önemlidir.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Çocuklar cinsel istismara uğradıklarında neden söylemezler?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Birçok sebepten çocuklar cinsel istismara maruz kaldıklarını açıklamak istemezler şunlar </w:t>
      </w:r>
      <w:proofErr w:type="gramStart"/>
      <w:r w:rsidRPr="00A10EB3">
        <w:rPr>
          <w:rFonts w:ascii="´´Times New Roman´´" w:eastAsia="Times New Roman" w:hAnsi="´´Times New Roman´´" w:cs="Times New Roman"/>
          <w:color w:val="191919"/>
          <w:sz w:val="27"/>
          <w:szCs w:val="27"/>
          <w:lang w:eastAsia="tr-TR"/>
        </w:rPr>
        <w:t>dahil</w:t>
      </w:r>
      <w:proofErr w:type="gramEnd"/>
      <w:r w:rsidRPr="00A10EB3">
        <w:rPr>
          <w:rFonts w:ascii="´´Times New Roman´´" w:eastAsia="Times New Roman" w:hAnsi="´´Times New Roman´´" w:cs="Times New Roman"/>
          <w:color w:val="191919"/>
          <w:sz w:val="27"/>
          <w:szCs w:val="27"/>
          <w:lang w:eastAsia="tr-TR"/>
        </w:rPr>
        <w:t>:</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Fiziksel zararla tehditler (çocuğun kendisine ve(ya) çocuğun ailesine)</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Evden atılma korkusu</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Kendisine inanılmaması korkusu</w:t>
      </w:r>
    </w:p>
    <w:p w:rsid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r w:rsidRPr="00A10EB3">
        <w:rPr>
          <w:rFonts w:ascii="´´Times New Roman´´" w:eastAsia="Times New Roman" w:hAnsi="´´Times New Roman´´" w:cs="Arial"/>
          <w:color w:val="191919"/>
          <w:sz w:val="27"/>
          <w:szCs w:val="27"/>
          <w:lang w:eastAsia="tr-TR"/>
        </w:rPr>
        <w:t>·         Utanma veya suçluluk</w:t>
      </w:r>
    </w:p>
    <w:p w:rsidR="00A10EB3" w:rsidRPr="00A10EB3" w:rsidRDefault="00A10EB3" w:rsidP="00A10EB3">
      <w:pPr>
        <w:shd w:val="clear" w:color="auto" w:fill="FEFEFE"/>
        <w:spacing w:after="0" w:line="240" w:lineRule="auto"/>
        <w:ind w:left="495" w:hanging="360"/>
        <w:jc w:val="both"/>
        <w:rPr>
          <w:rFonts w:ascii="´´Times New Roman´´" w:eastAsia="Times New Roman" w:hAnsi="´´Times New Roman´´" w:cs="Arial"/>
          <w:color w:val="191919"/>
          <w:sz w:val="27"/>
          <w:szCs w:val="27"/>
          <w:lang w:eastAsia="tr-TR"/>
        </w:rPr>
      </w:pPr>
    </w:p>
    <w:p w:rsidR="00A10EB3" w:rsidRPr="00A10EB3" w:rsidRDefault="00A10EB3" w:rsidP="00A10EB3">
      <w:pPr>
        <w:shd w:val="clear" w:color="auto" w:fill="FEFEFE"/>
        <w:spacing w:after="0" w:line="240" w:lineRule="auto"/>
        <w:ind w:firstLine="495"/>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İstismarcı çocuk için ya da aile için önemli biri ise çocuk istismarcının problem yaşamasından endişe eder. Ayrıca çocuklar çoğunlukla cinsel istismara maruz kalmalarının kendi hataları olduğuna inanırlar, dolayısıyla bu açığa çıktığında başlarının derde girmesinden korkarlar. Çok küçük çocuklar istismara uğradıklarını anlatabilecek kadar dil becerisine sahip olmayabilir, ya da  özellikle seksüel istismar oyun içinde oluyorsa failin eyleminin istismar olduğunu anlayamayabilir.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Çocuk cinsel istismara uğradığını (ya da bu eylemin süreklilik arz ettiğini) açığa vurursa ne yapabilirsiniz?</w:t>
      </w:r>
    </w:p>
    <w:p w:rsid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Eğer çocuk istismarı açıklarsa, soğukkanlılığınızı korumanız son derece önemlidir, onu dikkatli dinleyin, ASLA çocuğu bundan dolayı suçlamayın. Kendisine teşekkür edin ve kendisine desteğinizin tam olduğuna dair çocuğa güven verin. Derhal yardım için aramayı unutmayınız.</w:t>
      </w:r>
    </w:p>
    <w:p w:rsidR="00A10EB3" w:rsidRPr="00A10EB3" w:rsidRDefault="00A10EB3" w:rsidP="00A10EB3">
      <w:pPr>
        <w:shd w:val="clear" w:color="auto" w:fill="FEFEFE"/>
        <w:spacing w:after="0" w:line="240" w:lineRule="auto"/>
        <w:ind w:firstLine="708"/>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Default="00A10EB3" w:rsidP="00A10EB3">
      <w:pPr>
        <w:shd w:val="clear" w:color="auto" w:fill="FEFEFE"/>
        <w:spacing w:after="0" w:line="240" w:lineRule="auto"/>
        <w:jc w:val="both"/>
        <w:rPr>
          <w:rFonts w:ascii="´´Times New Roman´´" w:eastAsia="Times New Roman" w:hAnsi="´´Times New Roman´´" w:cs="Times New Roman"/>
          <w:b/>
          <w:bCs/>
          <w:color w:val="191919"/>
          <w:sz w:val="27"/>
          <w:lang w:eastAsia="tr-TR"/>
        </w:rPr>
      </w:pPr>
      <w:r w:rsidRPr="00A10EB3">
        <w:rPr>
          <w:rFonts w:ascii="´´Times New Roman´´" w:eastAsia="Times New Roman" w:hAnsi="´´Times New Roman´´" w:cs="Times New Roman"/>
          <w:b/>
          <w:bCs/>
          <w:color w:val="191919"/>
          <w:sz w:val="27"/>
          <w:lang w:eastAsia="tr-TR"/>
        </w:rPr>
        <w:lastRenderedPageBreak/>
        <w:t>Çocuk cinsel istismarında yanlış bilinenler ve gerçekler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r w:rsidRPr="00A10EB3">
        <w:rPr>
          <w:rFonts w:ascii="´´Times New Roman´´" w:eastAsia="Times New Roman" w:hAnsi="´´Times New Roman´´" w:cs="Times New Roman"/>
          <w:b/>
          <w:bCs/>
          <w:color w:val="191919"/>
          <w:sz w:val="27"/>
          <w:lang w:eastAsia="tr-TR"/>
        </w:rPr>
        <w:t>Yanlış</w:t>
      </w:r>
      <w:r w:rsidRPr="00A10EB3">
        <w:rPr>
          <w:rFonts w:ascii="´´Times New Roman´´" w:eastAsia="Times New Roman" w:hAnsi="´´Times New Roman´´" w:cs="Times New Roman"/>
          <w:color w:val="191919"/>
          <w:sz w:val="27"/>
          <w:szCs w:val="27"/>
          <w:lang w:eastAsia="tr-TR"/>
        </w:rPr>
        <w:t>: Çocuk istismarı az rastlanan bir durumdur.</w:t>
      </w:r>
    </w:p>
    <w:p w:rsid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Gerçek:</w:t>
      </w:r>
      <w:r w:rsidRPr="00A10EB3">
        <w:rPr>
          <w:rFonts w:ascii="´´Times New Roman´´" w:eastAsia="Times New Roman" w:hAnsi="´´Times New Roman´´" w:cs="Times New Roman"/>
          <w:color w:val="191919"/>
          <w:sz w:val="27"/>
          <w:szCs w:val="27"/>
          <w:lang w:eastAsia="tr-TR"/>
        </w:rPr>
        <w:t> Çocuk istismarı az rastlanan bir durum değildir. Geçmişe yönelik araştırmalar gösteriyor ki 4 kız çocuktan biri ve 6 erkek çocuktan biri 18 yaşından önce bir çeşit cinsel istismara maruz kalmaktadır. Her </w:t>
      </w:r>
      <w:proofErr w:type="gramStart"/>
      <w:r w:rsidRPr="00A10EB3">
        <w:rPr>
          <w:rFonts w:ascii="´´Times New Roman´´" w:eastAsia="Times New Roman" w:hAnsi="´´Times New Roman´´" w:cs="Times New Roman"/>
          <w:color w:val="191919"/>
          <w:sz w:val="27"/>
          <w:szCs w:val="27"/>
          <w:lang w:eastAsia="tr-TR"/>
        </w:rPr>
        <w:t>nasılsa , çocuk</w:t>
      </w:r>
      <w:proofErr w:type="gramEnd"/>
      <w:r w:rsidRPr="00A10EB3">
        <w:rPr>
          <w:rFonts w:ascii="´´Times New Roman´´" w:eastAsia="Times New Roman" w:hAnsi="´´Times New Roman´´" w:cs="Times New Roman"/>
          <w:color w:val="191919"/>
          <w:sz w:val="27"/>
          <w:szCs w:val="27"/>
          <w:lang w:eastAsia="tr-TR"/>
        </w:rPr>
        <w:t> cinsel istismarının çok sır olan doğası gereği, cinsel istismar vakalarının birçoğu asla rapor edilmiyor.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r w:rsidRPr="00A10EB3">
        <w:rPr>
          <w:rFonts w:ascii="´´Times New Roman´´" w:eastAsia="Times New Roman" w:hAnsi="´´Times New Roman´´" w:cs="Times New Roman"/>
          <w:b/>
          <w:bCs/>
          <w:color w:val="191919"/>
          <w:sz w:val="27"/>
          <w:lang w:eastAsia="tr-TR"/>
        </w:rPr>
        <w:t>Yanlış:</w:t>
      </w:r>
      <w:r w:rsidRPr="00A10EB3">
        <w:rPr>
          <w:rFonts w:ascii="´´Times New Roman´´" w:eastAsia="Times New Roman" w:hAnsi="´´Times New Roman´´" w:cs="Times New Roman"/>
          <w:color w:val="191919"/>
          <w:sz w:val="27"/>
          <w:szCs w:val="27"/>
          <w:lang w:eastAsia="tr-TR"/>
        </w:rPr>
        <w:t> Çocuklar çoğunlukla yabancılar tarafından cinsel istismara uğrar.</w:t>
      </w:r>
    </w:p>
    <w:p w:rsid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Gerçek:</w:t>
      </w:r>
      <w:r w:rsidRPr="00A10EB3">
        <w:rPr>
          <w:rFonts w:ascii="´´Times New Roman´´" w:eastAsia="Times New Roman" w:hAnsi="´´Times New Roman´´" w:cs="Times New Roman"/>
          <w:color w:val="191919"/>
          <w:sz w:val="27"/>
          <w:szCs w:val="27"/>
          <w:lang w:eastAsia="tr-TR"/>
        </w:rPr>
        <w:t> Çocuklar çoğunlukla bildikleri ve güvendikleri kişiler tarafından cinsel istismara uğrar. Rapor edilen cinsel istismar vakalarında çocukların dörtte üçü aile üyeleri tarafından ya da aile ve çocuk tarafından bilinen ve güvenilen insanlar tarafından gerçekleştirilmiştir.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r w:rsidRPr="00A10EB3">
        <w:rPr>
          <w:rFonts w:ascii="´´Times New Roman´´" w:eastAsia="Times New Roman" w:hAnsi="´´Times New Roman´´" w:cs="Times New Roman"/>
          <w:b/>
          <w:bCs/>
          <w:color w:val="191919"/>
          <w:sz w:val="27"/>
          <w:lang w:eastAsia="tr-TR"/>
        </w:rPr>
        <w:t>Yanlış:</w:t>
      </w:r>
      <w:r w:rsidRPr="00A10EB3">
        <w:rPr>
          <w:rFonts w:ascii="´´Times New Roman´´" w:eastAsia="Times New Roman" w:hAnsi="´´Times New Roman´´" w:cs="Times New Roman"/>
          <w:color w:val="191919"/>
          <w:sz w:val="27"/>
          <w:szCs w:val="27"/>
          <w:lang w:eastAsia="tr-TR"/>
        </w:rPr>
        <w:t> Anaokulu çocukları cinsel istismar konusunu bilmeye ihtiyaçları yoktur, bu konuda onları eğitmek onların korkmalarına sebep olur.</w:t>
      </w:r>
    </w:p>
    <w:p w:rsid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Gerçek:</w:t>
      </w:r>
      <w:r w:rsidRPr="00A10EB3">
        <w:rPr>
          <w:rFonts w:ascii="´´Times New Roman´´" w:eastAsia="Times New Roman" w:hAnsi="´´Times New Roman´´" w:cs="Times New Roman"/>
          <w:color w:val="191919"/>
          <w:sz w:val="27"/>
          <w:szCs w:val="27"/>
          <w:lang w:eastAsia="tr-TR"/>
        </w:rPr>
        <w:t> Çocuklar için güvenli beden becerileri ve ne tür temasların normal ve hangi tür temaslara izin verilmeyeceğine dair  </w:t>
      </w:r>
      <w:proofErr w:type="gramStart"/>
      <w:r w:rsidRPr="00A10EB3">
        <w:rPr>
          <w:rFonts w:ascii="´´Times New Roman´´" w:eastAsia="Times New Roman" w:hAnsi="´´Times New Roman´´" w:cs="Times New Roman"/>
          <w:color w:val="191919"/>
          <w:sz w:val="27"/>
          <w:szCs w:val="27"/>
          <w:lang w:eastAsia="tr-TR"/>
        </w:rPr>
        <w:t>bir çok</w:t>
      </w:r>
      <w:proofErr w:type="gramEnd"/>
      <w:r w:rsidRPr="00A10EB3">
        <w:rPr>
          <w:rFonts w:ascii="´´Times New Roman´´" w:eastAsia="Times New Roman" w:hAnsi="´´Times New Roman´´" w:cs="Times New Roman"/>
          <w:color w:val="191919"/>
          <w:sz w:val="27"/>
          <w:szCs w:val="27"/>
          <w:lang w:eastAsia="tr-TR"/>
        </w:rPr>
        <w:t> eğitim programı vardır. Bu programlar temel güvene dayanan beceriler geliştirmelerine yardım ettiği gibi korkmamalarını da sağlar.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r w:rsidRPr="00A10EB3">
        <w:rPr>
          <w:rFonts w:ascii="´´Times New Roman´´" w:eastAsia="Times New Roman" w:hAnsi="´´Times New Roman´´" w:cs="Times New Roman"/>
          <w:b/>
          <w:bCs/>
          <w:color w:val="191919"/>
          <w:sz w:val="27"/>
          <w:lang w:eastAsia="tr-TR"/>
        </w:rPr>
        <w:t>Yanlış:</w:t>
      </w:r>
      <w:r w:rsidRPr="00A10EB3">
        <w:rPr>
          <w:rFonts w:ascii="´´Times New Roman´´" w:eastAsia="Times New Roman" w:hAnsi="´´Times New Roman´´" w:cs="Times New Roman"/>
          <w:color w:val="191919"/>
          <w:sz w:val="27"/>
          <w:szCs w:val="27"/>
          <w:lang w:eastAsia="tr-TR"/>
        </w:rPr>
        <w:t> Cinsel istismara maruz kalmış çocuk asla bir daha normale dönemez.</w:t>
      </w:r>
    </w:p>
    <w:p w:rsid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Gerçek:</w:t>
      </w:r>
      <w:r w:rsidRPr="00A10EB3">
        <w:rPr>
          <w:rFonts w:ascii="´´Times New Roman´´" w:eastAsia="Times New Roman" w:hAnsi="´´Times New Roman´´" w:cs="Times New Roman"/>
          <w:color w:val="191919"/>
          <w:sz w:val="27"/>
          <w:szCs w:val="27"/>
          <w:lang w:eastAsia="tr-TR"/>
        </w:rPr>
        <w:t> Çocukların birçoğu oldukça esnektir ve iyi bir </w:t>
      </w:r>
      <w:proofErr w:type="gramStart"/>
      <w:r w:rsidRPr="00A10EB3">
        <w:rPr>
          <w:rFonts w:ascii="´´Times New Roman´´" w:eastAsia="Times New Roman" w:hAnsi="´´Times New Roman´´" w:cs="Times New Roman"/>
          <w:color w:val="191919"/>
          <w:sz w:val="27"/>
          <w:szCs w:val="27"/>
          <w:lang w:eastAsia="tr-TR"/>
        </w:rPr>
        <w:t>terapi</w:t>
      </w:r>
      <w:proofErr w:type="gramEnd"/>
      <w:r w:rsidRPr="00A10EB3">
        <w:rPr>
          <w:rFonts w:ascii="´´Times New Roman´´" w:eastAsia="Times New Roman" w:hAnsi="´´Times New Roman´´" w:cs="Times New Roman"/>
          <w:color w:val="191919"/>
          <w:sz w:val="27"/>
          <w:szCs w:val="27"/>
          <w:lang w:eastAsia="tr-TR"/>
        </w:rPr>
        <w:t> ve ailenin ya da bakıcıların desteği ile tekrar normale dönebilir.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r w:rsidRPr="00A10EB3">
        <w:rPr>
          <w:rFonts w:ascii="´´Times New Roman´´" w:eastAsia="Times New Roman" w:hAnsi="´´Times New Roman´´" w:cs="Times New Roman"/>
          <w:b/>
          <w:bCs/>
          <w:color w:val="191919"/>
          <w:sz w:val="27"/>
          <w:lang w:eastAsia="tr-TR"/>
        </w:rPr>
        <w:t>Yanlış:</w:t>
      </w:r>
      <w:r w:rsidRPr="00A10EB3">
        <w:rPr>
          <w:rFonts w:ascii="´´Times New Roman´´" w:eastAsia="Times New Roman" w:hAnsi="´´Times New Roman´´" w:cs="Times New Roman"/>
          <w:color w:val="191919"/>
          <w:sz w:val="27"/>
          <w:szCs w:val="27"/>
          <w:lang w:eastAsia="tr-TR"/>
        </w:rPr>
        <w:t> Çocuklar daima yetişkinler tarafından cinsel istismara uğrarlar.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Gerçek:</w:t>
      </w:r>
      <w:r w:rsidRPr="00A10EB3">
        <w:rPr>
          <w:rFonts w:ascii="´´Times New Roman´´" w:eastAsia="Times New Roman" w:hAnsi="´´Times New Roman´´" w:cs="Times New Roman"/>
          <w:color w:val="191919"/>
          <w:sz w:val="27"/>
          <w:szCs w:val="27"/>
          <w:lang w:eastAsia="tr-TR"/>
        </w:rPr>
        <w:t xml:space="preserve"> Rapor edilen cinsel istismarların % 23´ü 18 yaşın altındaki çocuklar tarafından gerçekleştirilmiştir. Cinsel merak ve araştırma amacıyla aynı yaştan çocuklar arasında, eğer biri diğerini kendisi ile birlikte olmaya zorlarsa -yetişkinlikteki seksüel aktiviteler gibi, bu davranış istismardır ve sağlıksızdır. İstismarcı ve kurban her ikisinin </w:t>
      </w:r>
      <w:proofErr w:type="spellStart"/>
      <w:r w:rsidRPr="00A10EB3">
        <w:rPr>
          <w:rFonts w:ascii="´´Times New Roman´´" w:eastAsia="Times New Roman" w:hAnsi="´´Times New Roman´´" w:cs="Times New Roman"/>
          <w:color w:val="191919"/>
          <w:sz w:val="27"/>
          <w:szCs w:val="27"/>
          <w:lang w:eastAsia="tr-TR"/>
        </w:rPr>
        <w:t>deterapiye</w:t>
      </w:r>
      <w:proofErr w:type="spellEnd"/>
      <w:r w:rsidRPr="00A10EB3">
        <w:rPr>
          <w:rFonts w:ascii="´´Times New Roman´´" w:eastAsia="Times New Roman" w:hAnsi="´´Times New Roman´´" w:cs="Times New Roman"/>
          <w:color w:val="191919"/>
          <w:sz w:val="27"/>
          <w:szCs w:val="27"/>
          <w:lang w:eastAsia="tr-TR"/>
        </w:rPr>
        <w:t> tabi olması gerekir.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Çocukları cinsel istismardan korumaya yönelik tavsiyeler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1- Çocuklarınıza vücudun özel bölgelerinin doğru adlarını öğretin.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2-Sadece yabancıların tehlikeli olduğuna odaklaşmayın. Unutmayın ki çocukların çoğunluğu tanıdığı ve güvendiği kişiler tarafından istismar edilmektedir.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3- Çocuklarınıza fiziksel güvenlik ve hangi dokunmanın normal hangisinin normal olmadığını öğretin.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4- Çocuklarınızı vücutları hakkında kararların kendilerine ait olduğunu konusunda bilinçlendirin. Başkalarının kendisine dokunmasını istemediğinde hayır demeye yüreklendirin, istismar amaçlı olmasa bile ve başkalarına dokunmamalarını söyleyin.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5-Yetişkinler ve büyük çocukların asla vücutlarının parçaları ile ilgili yardıma ihtiyaçlarının olmayacağını bildiklerinden emin olunuz (banyoda ya da tuvalete giderken).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lastRenderedPageBreak/>
        <w:t> 6-Çocuklarınıza kendi bedenlerinin bölgelerine kendilerinin bakmalarını öğretin (Tuvalete, banyoya giderken, tuvalet </w:t>
      </w:r>
      <w:proofErr w:type="gramStart"/>
      <w:r w:rsidRPr="00A10EB3">
        <w:rPr>
          <w:rFonts w:ascii="´´Times New Roman´´" w:eastAsia="Times New Roman" w:hAnsi="´´Times New Roman´´" w:cs="Times New Roman"/>
          <w:color w:val="191919"/>
          <w:sz w:val="27"/>
          <w:szCs w:val="27"/>
          <w:lang w:eastAsia="tr-TR"/>
        </w:rPr>
        <w:t>kağıdı</w:t>
      </w:r>
      <w:proofErr w:type="gramEnd"/>
      <w:r w:rsidRPr="00A10EB3">
        <w:rPr>
          <w:rFonts w:ascii="´´Times New Roman´´" w:eastAsia="Times New Roman" w:hAnsi="´´Times New Roman´´" w:cs="Times New Roman"/>
          <w:color w:val="191919"/>
          <w:sz w:val="27"/>
          <w:szCs w:val="27"/>
          <w:lang w:eastAsia="tr-TR"/>
        </w:rPr>
        <w:t> kullanırken vs). Böylece diğer yetişkin ve çocukların yardımına bağımlı olmazlar.</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7- Çocuklarınızı iyi sırlar (sürpriz partiler gibi- bunun sakıncası yok çünkü uzun zaman sır tutmak zorunda değiller) ve kötü sırlar (onlar çocuğun sonsuza kadar tutmak zorunda olduğu </w:t>
      </w:r>
      <w:proofErr w:type="gramStart"/>
      <w:r w:rsidRPr="00A10EB3">
        <w:rPr>
          <w:rFonts w:ascii="´´Times New Roman´´" w:eastAsia="Times New Roman" w:hAnsi="´´Times New Roman´´" w:cs="Times New Roman"/>
          <w:color w:val="191919"/>
          <w:sz w:val="27"/>
          <w:szCs w:val="27"/>
          <w:lang w:eastAsia="tr-TR"/>
        </w:rPr>
        <w:t>sırlardır,</w:t>
      </w:r>
      <w:proofErr w:type="gramEnd"/>
      <w:r w:rsidRPr="00A10EB3">
        <w:rPr>
          <w:rFonts w:ascii="´´Times New Roman´´" w:eastAsia="Times New Roman" w:hAnsi="´´Times New Roman´´" w:cs="Times New Roman"/>
          <w:color w:val="191919"/>
          <w:sz w:val="27"/>
          <w:szCs w:val="27"/>
          <w:lang w:eastAsia="tr-TR"/>
        </w:rPr>
        <w:t> ki bu kabul edilemez) arasındaki fark konusunda eğitin.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8-</w:t>
      </w:r>
      <w:proofErr w:type="gramStart"/>
      <w:r w:rsidRPr="00A10EB3">
        <w:rPr>
          <w:rFonts w:ascii="´´Times New Roman´´" w:eastAsia="Times New Roman" w:hAnsi="´´Times New Roman´´" w:cs="Times New Roman"/>
          <w:color w:val="191919"/>
          <w:sz w:val="27"/>
          <w:szCs w:val="27"/>
          <w:lang w:eastAsia="tr-TR"/>
        </w:rPr>
        <w:t>İç güdünüze</w:t>
      </w:r>
      <w:proofErr w:type="gramEnd"/>
      <w:r w:rsidRPr="00A10EB3">
        <w:rPr>
          <w:rFonts w:ascii="´´Times New Roman´´" w:eastAsia="Times New Roman" w:hAnsi="´´Times New Roman´´" w:cs="Times New Roman"/>
          <w:color w:val="191919"/>
          <w:sz w:val="27"/>
          <w:szCs w:val="27"/>
          <w:lang w:eastAsia="tr-TR"/>
        </w:rPr>
        <w:t> güvenin. Eğer çocuğunuzu birine bırakmanın kolay olmadığını düşünüyorsanız, bırakmayın. Cinsel istismar konusunda kaygılanıyorsanız, sorular sorun.</w:t>
      </w:r>
    </w:p>
    <w:p w:rsidR="00A10EB3" w:rsidRPr="00A10EB3" w:rsidRDefault="00A10EB3" w:rsidP="00A10EB3">
      <w:pPr>
        <w:shd w:val="clear" w:color="auto" w:fill="FEFEFE"/>
        <w:spacing w:after="0"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color w:val="191919"/>
          <w:sz w:val="27"/>
          <w:szCs w:val="27"/>
          <w:lang w:eastAsia="tr-TR"/>
        </w:rPr>
        <w:t> </w:t>
      </w:r>
    </w:p>
    <w:p w:rsidR="00A10EB3" w:rsidRPr="00A10EB3" w:rsidRDefault="00A10EB3" w:rsidP="00A10EB3">
      <w:pPr>
        <w:shd w:val="clear" w:color="auto" w:fill="FEFEFE"/>
        <w:spacing w:line="240" w:lineRule="auto"/>
        <w:jc w:val="both"/>
        <w:rPr>
          <w:rFonts w:ascii="´´Times New Roman´´" w:eastAsia="Times New Roman" w:hAnsi="´´Times New Roman´´" w:cs="Times New Roman"/>
          <w:color w:val="191919"/>
          <w:sz w:val="27"/>
          <w:szCs w:val="27"/>
          <w:lang w:eastAsia="tr-TR"/>
        </w:rPr>
      </w:pPr>
      <w:r w:rsidRPr="00A10EB3">
        <w:rPr>
          <w:rFonts w:ascii="´´Times New Roman´´" w:eastAsia="Times New Roman" w:hAnsi="´´Times New Roman´´" w:cs="Times New Roman"/>
          <w:b/>
          <w:bCs/>
          <w:color w:val="191919"/>
          <w:sz w:val="27"/>
          <w:lang w:eastAsia="tr-TR"/>
        </w:rPr>
        <w:t>Çocuğunuzla cinsel istismar konusunda konuşmak için en iyi zaman ŞİMDİ </w:t>
      </w:r>
      <w:proofErr w:type="spellStart"/>
      <w:r w:rsidRPr="00A10EB3">
        <w:rPr>
          <w:rFonts w:ascii="´´Times New Roman´´" w:eastAsia="Times New Roman" w:hAnsi="´´Times New Roman´´" w:cs="Times New Roman"/>
          <w:b/>
          <w:bCs/>
          <w:color w:val="191919"/>
          <w:sz w:val="27"/>
          <w:lang w:eastAsia="tr-TR"/>
        </w:rPr>
        <w:t>dir</w:t>
      </w:r>
      <w:proofErr w:type="spellEnd"/>
      <w:r w:rsidRPr="00A10EB3">
        <w:rPr>
          <w:rFonts w:ascii="´´Times New Roman´´" w:eastAsia="Times New Roman" w:hAnsi="´´Times New Roman´´" w:cs="Times New Roman"/>
          <w:b/>
          <w:bCs/>
          <w:color w:val="191919"/>
          <w:sz w:val="27"/>
          <w:lang w:eastAsia="tr-TR"/>
        </w:rPr>
        <w:t>.</w:t>
      </w:r>
    </w:p>
    <w:p w:rsidR="00CD325D" w:rsidRPr="00A10EB3" w:rsidRDefault="00CD325D" w:rsidP="00A10EB3">
      <w:pPr>
        <w:jc w:val="both"/>
      </w:pPr>
    </w:p>
    <w:sectPr w:rsidR="00CD325D" w:rsidRPr="00A10EB3" w:rsidSect="00BA0E32">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8CC"/>
    <w:multiLevelType w:val="multilevel"/>
    <w:tmpl w:val="BB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5F4E"/>
    <w:multiLevelType w:val="multilevel"/>
    <w:tmpl w:val="126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7639B"/>
    <w:multiLevelType w:val="multilevel"/>
    <w:tmpl w:val="05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FA2"/>
    <w:rsid w:val="00104FCC"/>
    <w:rsid w:val="00326FA2"/>
    <w:rsid w:val="00A10EB3"/>
    <w:rsid w:val="00AB7BA1"/>
    <w:rsid w:val="00BA0E32"/>
    <w:rsid w:val="00CD325D"/>
    <w:rsid w:val="00D96B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D"/>
  </w:style>
  <w:style w:type="paragraph" w:styleId="Balk3">
    <w:name w:val="heading 3"/>
    <w:basedOn w:val="Normal"/>
    <w:link w:val="Balk3Char"/>
    <w:uiPriority w:val="9"/>
    <w:qFormat/>
    <w:rsid w:val="00326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6FA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26FA2"/>
    <w:rPr>
      <w:b/>
      <w:bCs/>
    </w:rPr>
  </w:style>
  <w:style w:type="paragraph" w:styleId="BalonMetni">
    <w:name w:val="Balloon Text"/>
    <w:basedOn w:val="Normal"/>
    <w:link w:val="BalonMetniChar"/>
    <w:uiPriority w:val="99"/>
    <w:semiHidden/>
    <w:unhideWhenUsed/>
    <w:rsid w:val="00326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FA2"/>
    <w:rPr>
      <w:rFonts w:ascii="Tahoma" w:hAnsi="Tahoma" w:cs="Tahoma"/>
      <w:sz w:val="16"/>
      <w:szCs w:val="16"/>
    </w:rPr>
  </w:style>
  <w:style w:type="paragraph" w:styleId="NormalWeb">
    <w:name w:val="Normal (Web)"/>
    <w:basedOn w:val="Normal"/>
    <w:uiPriority w:val="99"/>
    <w:semiHidden/>
    <w:unhideWhenUsed/>
    <w:rsid w:val="00326F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1610026">
      <w:bodyDiv w:val="1"/>
      <w:marLeft w:val="0"/>
      <w:marRight w:val="0"/>
      <w:marTop w:val="0"/>
      <w:marBottom w:val="0"/>
      <w:divBdr>
        <w:top w:val="none" w:sz="0" w:space="0" w:color="auto"/>
        <w:left w:val="none" w:sz="0" w:space="0" w:color="auto"/>
        <w:bottom w:val="none" w:sz="0" w:space="0" w:color="auto"/>
        <w:right w:val="none" w:sz="0" w:space="0" w:color="auto"/>
      </w:divBdr>
      <w:divsChild>
        <w:div w:id="1873152954">
          <w:marLeft w:val="-225"/>
          <w:marRight w:val="-225"/>
          <w:marTop w:val="0"/>
          <w:marBottom w:val="450"/>
          <w:divBdr>
            <w:top w:val="none" w:sz="0" w:space="0" w:color="auto"/>
            <w:left w:val="none" w:sz="0" w:space="0" w:color="auto"/>
            <w:bottom w:val="none" w:sz="0" w:space="0" w:color="auto"/>
            <w:right w:val="none" w:sz="0" w:space="0" w:color="auto"/>
          </w:divBdr>
          <w:divsChild>
            <w:div w:id="1493134545">
              <w:marLeft w:val="0"/>
              <w:marRight w:val="0"/>
              <w:marTop w:val="0"/>
              <w:marBottom w:val="0"/>
              <w:divBdr>
                <w:top w:val="none" w:sz="0" w:space="0" w:color="auto"/>
                <w:left w:val="none" w:sz="0" w:space="0" w:color="auto"/>
                <w:bottom w:val="none" w:sz="0" w:space="0" w:color="auto"/>
                <w:right w:val="none" w:sz="0" w:space="0" w:color="auto"/>
              </w:divBdr>
            </w:div>
            <w:div w:id="907419102">
              <w:marLeft w:val="0"/>
              <w:marRight w:val="0"/>
              <w:marTop w:val="0"/>
              <w:marBottom w:val="0"/>
              <w:divBdr>
                <w:top w:val="none" w:sz="0" w:space="0" w:color="auto"/>
                <w:left w:val="none" w:sz="0" w:space="0" w:color="auto"/>
                <w:bottom w:val="none" w:sz="0" w:space="0" w:color="auto"/>
                <w:right w:val="none" w:sz="0" w:space="0" w:color="auto"/>
              </w:divBdr>
            </w:div>
          </w:divsChild>
        </w:div>
        <w:div w:id="1851337772">
          <w:marLeft w:val="-225"/>
          <w:marRight w:val="-225"/>
          <w:marTop w:val="0"/>
          <w:marBottom w:val="450"/>
          <w:divBdr>
            <w:top w:val="none" w:sz="0" w:space="0" w:color="auto"/>
            <w:left w:val="none" w:sz="0" w:space="0" w:color="auto"/>
            <w:bottom w:val="none" w:sz="0" w:space="0" w:color="auto"/>
            <w:right w:val="none" w:sz="0" w:space="0" w:color="auto"/>
          </w:divBdr>
          <w:divsChild>
            <w:div w:id="1871212815">
              <w:marLeft w:val="0"/>
              <w:marRight w:val="0"/>
              <w:marTop w:val="0"/>
              <w:marBottom w:val="0"/>
              <w:divBdr>
                <w:top w:val="none" w:sz="0" w:space="0" w:color="auto"/>
                <w:left w:val="none" w:sz="0" w:space="0" w:color="auto"/>
                <w:bottom w:val="none" w:sz="0" w:space="0" w:color="auto"/>
                <w:right w:val="none" w:sz="0" w:space="0" w:color="auto"/>
              </w:divBdr>
              <w:divsChild>
                <w:div w:id="1996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8096">
      <w:bodyDiv w:val="1"/>
      <w:marLeft w:val="0"/>
      <w:marRight w:val="0"/>
      <w:marTop w:val="0"/>
      <w:marBottom w:val="0"/>
      <w:divBdr>
        <w:top w:val="none" w:sz="0" w:space="0" w:color="auto"/>
        <w:left w:val="none" w:sz="0" w:space="0" w:color="auto"/>
        <w:bottom w:val="none" w:sz="0" w:space="0" w:color="auto"/>
        <w:right w:val="none" w:sz="0" w:space="0" w:color="auto"/>
      </w:divBdr>
      <w:divsChild>
        <w:div w:id="666519172">
          <w:marLeft w:val="-225"/>
          <w:marRight w:val="-225"/>
          <w:marTop w:val="0"/>
          <w:marBottom w:val="450"/>
          <w:divBdr>
            <w:top w:val="none" w:sz="0" w:space="0" w:color="auto"/>
            <w:left w:val="none" w:sz="0" w:space="0" w:color="auto"/>
            <w:bottom w:val="none" w:sz="0" w:space="0" w:color="auto"/>
            <w:right w:val="none" w:sz="0" w:space="0" w:color="auto"/>
          </w:divBdr>
          <w:divsChild>
            <w:div w:id="348455639">
              <w:marLeft w:val="0"/>
              <w:marRight w:val="0"/>
              <w:marTop w:val="0"/>
              <w:marBottom w:val="0"/>
              <w:divBdr>
                <w:top w:val="none" w:sz="0" w:space="0" w:color="auto"/>
                <w:left w:val="none" w:sz="0" w:space="0" w:color="auto"/>
                <w:bottom w:val="none" w:sz="0" w:space="0" w:color="auto"/>
                <w:right w:val="none" w:sz="0" w:space="0" w:color="auto"/>
              </w:divBdr>
            </w:div>
            <w:div w:id="13460121">
              <w:marLeft w:val="0"/>
              <w:marRight w:val="0"/>
              <w:marTop w:val="0"/>
              <w:marBottom w:val="0"/>
              <w:divBdr>
                <w:top w:val="none" w:sz="0" w:space="0" w:color="auto"/>
                <w:left w:val="none" w:sz="0" w:space="0" w:color="auto"/>
                <w:bottom w:val="none" w:sz="0" w:space="0" w:color="auto"/>
                <w:right w:val="none" w:sz="0" w:space="0" w:color="auto"/>
              </w:divBdr>
            </w:div>
          </w:divsChild>
        </w:div>
        <w:div w:id="785931412">
          <w:marLeft w:val="-225"/>
          <w:marRight w:val="-225"/>
          <w:marTop w:val="0"/>
          <w:marBottom w:val="450"/>
          <w:divBdr>
            <w:top w:val="none" w:sz="0" w:space="0" w:color="auto"/>
            <w:left w:val="none" w:sz="0" w:space="0" w:color="auto"/>
            <w:bottom w:val="none" w:sz="0" w:space="0" w:color="auto"/>
            <w:right w:val="none" w:sz="0" w:space="0" w:color="auto"/>
          </w:divBdr>
          <w:divsChild>
            <w:div w:id="420104201">
              <w:marLeft w:val="0"/>
              <w:marRight w:val="0"/>
              <w:marTop w:val="0"/>
              <w:marBottom w:val="0"/>
              <w:divBdr>
                <w:top w:val="none" w:sz="0" w:space="0" w:color="auto"/>
                <w:left w:val="none" w:sz="0" w:space="0" w:color="auto"/>
                <w:bottom w:val="none" w:sz="0" w:space="0" w:color="auto"/>
                <w:right w:val="none" w:sz="0" w:space="0" w:color="auto"/>
              </w:divBdr>
              <w:divsChild>
                <w:div w:id="16553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8725">
      <w:bodyDiv w:val="1"/>
      <w:marLeft w:val="0"/>
      <w:marRight w:val="0"/>
      <w:marTop w:val="0"/>
      <w:marBottom w:val="0"/>
      <w:divBdr>
        <w:top w:val="none" w:sz="0" w:space="0" w:color="auto"/>
        <w:left w:val="none" w:sz="0" w:space="0" w:color="auto"/>
        <w:bottom w:val="none" w:sz="0" w:space="0" w:color="auto"/>
        <w:right w:val="none" w:sz="0" w:space="0" w:color="auto"/>
      </w:divBdr>
      <w:divsChild>
        <w:div w:id="1553467638">
          <w:marLeft w:val="-225"/>
          <w:marRight w:val="-225"/>
          <w:marTop w:val="0"/>
          <w:marBottom w:val="450"/>
          <w:divBdr>
            <w:top w:val="none" w:sz="0" w:space="0" w:color="auto"/>
            <w:left w:val="none" w:sz="0" w:space="0" w:color="auto"/>
            <w:bottom w:val="none" w:sz="0" w:space="0" w:color="auto"/>
            <w:right w:val="none" w:sz="0" w:space="0" w:color="auto"/>
          </w:divBdr>
          <w:divsChild>
            <w:div w:id="1021662538">
              <w:marLeft w:val="0"/>
              <w:marRight w:val="0"/>
              <w:marTop w:val="0"/>
              <w:marBottom w:val="0"/>
              <w:divBdr>
                <w:top w:val="none" w:sz="0" w:space="0" w:color="auto"/>
                <w:left w:val="none" w:sz="0" w:space="0" w:color="auto"/>
                <w:bottom w:val="none" w:sz="0" w:space="0" w:color="auto"/>
                <w:right w:val="none" w:sz="0" w:space="0" w:color="auto"/>
              </w:divBdr>
            </w:div>
            <w:div w:id="689601807">
              <w:marLeft w:val="0"/>
              <w:marRight w:val="0"/>
              <w:marTop w:val="0"/>
              <w:marBottom w:val="0"/>
              <w:divBdr>
                <w:top w:val="none" w:sz="0" w:space="0" w:color="auto"/>
                <w:left w:val="none" w:sz="0" w:space="0" w:color="auto"/>
                <w:bottom w:val="none" w:sz="0" w:space="0" w:color="auto"/>
                <w:right w:val="none" w:sz="0" w:space="0" w:color="auto"/>
              </w:divBdr>
            </w:div>
          </w:divsChild>
        </w:div>
        <w:div w:id="1283263153">
          <w:marLeft w:val="-225"/>
          <w:marRight w:val="-225"/>
          <w:marTop w:val="0"/>
          <w:marBottom w:val="450"/>
          <w:divBdr>
            <w:top w:val="none" w:sz="0" w:space="0" w:color="auto"/>
            <w:left w:val="none" w:sz="0" w:space="0" w:color="auto"/>
            <w:bottom w:val="none" w:sz="0" w:space="0" w:color="auto"/>
            <w:right w:val="none" w:sz="0" w:space="0" w:color="auto"/>
          </w:divBdr>
          <w:divsChild>
            <w:div w:id="923538075">
              <w:marLeft w:val="0"/>
              <w:marRight w:val="0"/>
              <w:marTop w:val="0"/>
              <w:marBottom w:val="0"/>
              <w:divBdr>
                <w:top w:val="none" w:sz="0" w:space="0" w:color="auto"/>
                <w:left w:val="none" w:sz="0" w:space="0" w:color="auto"/>
                <w:bottom w:val="none" w:sz="0" w:space="0" w:color="auto"/>
                <w:right w:val="none" w:sz="0" w:space="0" w:color="auto"/>
              </w:divBdr>
              <w:divsChild>
                <w:div w:id="1651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6947">
      <w:bodyDiv w:val="1"/>
      <w:marLeft w:val="0"/>
      <w:marRight w:val="0"/>
      <w:marTop w:val="0"/>
      <w:marBottom w:val="0"/>
      <w:divBdr>
        <w:top w:val="none" w:sz="0" w:space="0" w:color="auto"/>
        <w:left w:val="none" w:sz="0" w:space="0" w:color="auto"/>
        <w:bottom w:val="none" w:sz="0" w:space="0" w:color="auto"/>
        <w:right w:val="none" w:sz="0" w:space="0" w:color="auto"/>
      </w:divBdr>
      <w:divsChild>
        <w:div w:id="674648222">
          <w:marLeft w:val="-225"/>
          <w:marRight w:val="-225"/>
          <w:marTop w:val="0"/>
          <w:marBottom w:val="450"/>
          <w:divBdr>
            <w:top w:val="none" w:sz="0" w:space="0" w:color="auto"/>
            <w:left w:val="none" w:sz="0" w:space="0" w:color="auto"/>
            <w:bottom w:val="none" w:sz="0" w:space="0" w:color="auto"/>
            <w:right w:val="none" w:sz="0" w:space="0" w:color="auto"/>
          </w:divBdr>
          <w:divsChild>
            <w:div w:id="1285229498">
              <w:marLeft w:val="0"/>
              <w:marRight w:val="0"/>
              <w:marTop w:val="0"/>
              <w:marBottom w:val="0"/>
              <w:divBdr>
                <w:top w:val="none" w:sz="0" w:space="0" w:color="auto"/>
                <w:left w:val="none" w:sz="0" w:space="0" w:color="auto"/>
                <w:bottom w:val="none" w:sz="0" w:space="0" w:color="auto"/>
                <w:right w:val="none" w:sz="0" w:space="0" w:color="auto"/>
              </w:divBdr>
            </w:div>
            <w:div w:id="1479807889">
              <w:marLeft w:val="0"/>
              <w:marRight w:val="0"/>
              <w:marTop w:val="0"/>
              <w:marBottom w:val="0"/>
              <w:divBdr>
                <w:top w:val="none" w:sz="0" w:space="0" w:color="auto"/>
                <w:left w:val="none" w:sz="0" w:space="0" w:color="auto"/>
                <w:bottom w:val="none" w:sz="0" w:space="0" w:color="auto"/>
                <w:right w:val="none" w:sz="0" w:space="0" w:color="auto"/>
              </w:divBdr>
            </w:div>
          </w:divsChild>
        </w:div>
        <w:div w:id="570434935">
          <w:marLeft w:val="-225"/>
          <w:marRight w:val="-225"/>
          <w:marTop w:val="0"/>
          <w:marBottom w:val="450"/>
          <w:divBdr>
            <w:top w:val="none" w:sz="0" w:space="0" w:color="auto"/>
            <w:left w:val="none" w:sz="0" w:space="0" w:color="auto"/>
            <w:bottom w:val="none" w:sz="0" w:space="0" w:color="auto"/>
            <w:right w:val="none" w:sz="0" w:space="0" w:color="auto"/>
          </w:divBdr>
          <w:divsChild>
            <w:div w:id="130368781">
              <w:marLeft w:val="0"/>
              <w:marRight w:val="0"/>
              <w:marTop w:val="0"/>
              <w:marBottom w:val="0"/>
              <w:divBdr>
                <w:top w:val="none" w:sz="0" w:space="0" w:color="auto"/>
                <w:left w:val="none" w:sz="0" w:space="0" w:color="auto"/>
                <w:bottom w:val="none" w:sz="0" w:space="0" w:color="auto"/>
                <w:right w:val="none" w:sz="0" w:space="0" w:color="auto"/>
              </w:divBdr>
              <w:divsChild>
                <w:div w:id="12765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8664">
      <w:bodyDiv w:val="1"/>
      <w:marLeft w:val="0"/>
      <w:marRight w:val="0"/>
      <w:marTop w:val="0"/>
      <w:marBottom w:val="0"/>
      <w:divBdr>
        <w:top w:val="none" w:sz="0" w:space="0" w:color="auto"/>
        <w:left w:val="none" w:sz="0" w:space="0" w:color="auto"/>
        <w:bottom w:val="none" w:sz="0" w:space="0" w:color="auto"/>
        <w:right w:val="none" w:sz="0" w:space="0" w:color="auto"/>
      </w:divBdr>
      <w:divsChild>
        <w:div w:id="651833765">
          <w:marLeft w:val="-225"/>
          <w:marRight w:val="-225"/>
          <w:marTop w:val="0"/>
          <w:marBottom w:val="450"/>
          <w:divBdr>
            <w:top w:val="none" w:sz="0" w:space="0" w:color="auto"/>
            <w:left w:val="none" w:sz="0" w:space="0" w:color="auto"/>
            <w:bottom w:val="none" w:sz="0" w:space="0" w:color="auto"/>
            <w:right w:val="none" w:sz="0" w:space="0" w:color="auto"/>
          </w:divBdr>
          <w:divsChild>
            <w:div w:id="1424061149">
              <w:marLeft w:val="0"/>
              <w:marRight w:val="0"/>
              <w:marTop w:val="0"/>
              <w:marBottom w:val="0"/>
              <w:divBdr>
                <w:top w:val="none" w:sz="0" w:space="0" w:color="auto"/>
                <w:left w:val="none" w:sz="0" w:space="0" w:color="auto"/>
                <w:bottom w:val="none" w:sz="0" w:space="0" w:color="auto"/>
                <w:right w:val="none" w:sz="0" w:space="0" w:color="auto"/>
              </w:divBdr>
            </w:div>
            <w:div w:id="906038344">
              <w:marLeft w:val="0"/>
              <w:marRight w:val="0"/>
              <w:marTop w:val="0"/>
              <w:marBottom w:val="0"/>
              <w:divBdr>
                <w:top w:val="none" w:sz="0" w:space="0" w:color="auto"/>
                <w:left w:val="none" w:sz="0" w:space="0" w:color="auto"/>
                <w:bottom w:val="none" w:sz="0" w:space="0" w:color="auto"/>
                <w:right w:val="none" w:sz="0" w:space="0" w:color="auto"/>
              </w:divBdr>
            </w:div>
          </w:divsChild>
        </w:div>
        <w:div w:id="1043363675">
          <w:marLeft w:val="-225"/>
          <w:marRight w:val="-225"/>
          <w:marTop w:val="0"/>
          <w:marBottom w:val="450"/>
          <w:divBdr>
            <w:top w:val="none" w:sz="0" w:space="0" w:color="auto"/>
            <w:left w:val="none" w:sz="0" w:space="0" w:color="auto"/>
            <w:bottom w:val="none" w:sz="0" w:space="0" w:color="auto"/>
            <w:right w:val="none" w:sz="0" w:space="0" w:color="auto"/>
          </w:divBdr>
          <w:divsChild>
            <w:div w:id="1776948270">
              <w:marLeft w:val="0"/>
              <w:marRight w:val="0"/>
              <w:marTop w:val="0"/>
              <w:marBottom w:val="0"/>
              <w:divBdr>
                <w:top w:val="none" w:sz="0" w:space="0" w:color="auto"/>
                <w:left w:val="none" w:sz="0" w:space="0" w:color="auto"/>
                <w:bottom w:val="none" w:sz="0" w:space="0" w:color="auto"/>
                <w:right w:val="none" w:sz="0" w:space="0" w:color="auto"/>
              </w:divBdr>
              <w:divsChild>
                <w:div w:id="15834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kattokiortaokulu.meb.k12.tr/meb_iys_dosyalar/60/01/715962/resimler/2018_10/k_24103853_1861092_1920x1080.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2025-09-26T08:26:00Z</dcterms:created>
  <dcterms:modified xsi:type="dcterms:W3CDTF">2025-09-26T08:26:00Z</dcterms:modified>
</cp:coreProperties>
</file>