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A2" w:rsidRPr="00326FA2" w:rsidRDefault="00326FA2" w:rsidP="00D96B79">
      <w:pPr>
        <w:shd w:val="clear" w:color="auto" w:fill="FFFFFF"/>
        <w:spacing w:before="450" w:after="450" w:line="420" w:lineRule="atLeast"/>
        <w:jc w:val="both"/>
        <w:outlineLvl w:val="2"/>
        <w:rPr>
          <w:rFonts w:ascii="Arial" w:eastAsia="Times New Roman" w:hAnsi="Arial" w:cs="Arial"/>
          <w:b/>
          <w:bCs/>
          <w:color w:val="075192"/>
          <w:sz w:val="42"/>
          <w:szCs w:val="42"/>
          <w:lang w:eastAsia="tr-TR"/>
        </w:rPr>
      </w:pPr>
      <w:r w:rsidRPr="00326FA2">
        <w:rPr>
          <w:rFonts w:ascii="Arial" w:eastAsia="Times New Roman" w:hAnsi="Arial" w:cs="Arial"/>
          <w:b/>
          <w:bCs/>
          <w:color w:val="075192"/>
          <w:sz w:val="42"/>
          <w:szCs w:val="42"/>
          <w:lang w:eastAsia="tr-TR"/>
        </w:rPr>
        <w:t>Rehberlik ve Psikolojik Danışma Nedir?</w:t>
      </w:r>
    </w:p>
    <w:p w:rsidR="00326FA2" w:rsidRPr="00326FA2" w:rsidRDefault="00326FA2" w:rsidP="00D96B79">
      <w:pPr>
        <w:shd w:val="clear" w:color="auto" w:fill="FFFFFF"/>
        <w:spacing w:after="0" w:line="240" w:lineRule="auto"/>
        <w:jc w:val="both"/>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5715000" cy="4248150"/>
            <wp:effectExtent l="19050" t="0" r="0" b="0"/>
            <wp:docPr id="1" name="Resim 1" descr="Rehberlik ve Psikolojik Danışma Nedir?">
              <a:hlinkClick xmlns:a="http://schemas.openxmlformats.org/drawingml/2006/main" r:id="rId5" tooltip="&quot;Rehberlik ve Psikolojik Danışma Ne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hberlik ve Psikolojik Danışma Nedir?">
                      <a:hlinkClick r:id="rId5" tooltip="&quot;Rehberlik ve Psikolojik Danışma Nedir?&quot;"/>
                    </pic:cNvPr>
                    <pic:cNvPicPr>
                      <a:picLocks noChangeAspect="1" noChangeArrowheads="1"/>
                    </pic:cNvPicPr>
                  </pic:nvPicPr>
                  <pic:blipFill>
                    <a:blip r:embed="rId6"/>
                    <a:srcRect/>
                    <a:stretch>
                      <a:fillRect/>
                    </a:stretch>
                  </pic:blipFill>
                  <pic:spPr bwMode="auto">
                    <a:xfrm>
                      <a:off x="0" y="0"/>
                      <a:ext cx="5715000" cy="4248150"/>
                    </a:xfrm>
                    <a:prstGeom prst="rect">
                      <a:avLst/>
                    </a:prstGeom>
                    <a:noFill/>
                    <a:ln w="9525">
                      <a:noFill/>
                      <a:miter lim="800000"/>
                      <a:headEnd/>
                      <a:tailEnd/>
                    </a:ln>
                  </pic:spPr>
                </pic:pic>
              </a:graphicData>
            </a:graphic>
          </wp:inline>
        </w:drawing>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"HER İNSAN BİR DÜNYADIR, BİZ BUNUN FARKINDAYIZ."</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Düşüncesinden yola çıkan </w:t>
      </w:r>
      <w:r>
        <w:rPr>
          <w:rFonts w:ascii="Arial" w:eastAsia="Times New Roman" w:hAnsi="Arial" w:cs="Arial"/>
          <w:color w:val="191919"/>
          <w:sz w:val="20"/>
          <w:szCs w:val="20"/>
          <w:lang w:eastAsia="tr-TR"/>
        </w:rPr>
        <w:t xml:space="preserve">Dumlupınar </w:t>
      </w:r>
      <w:proofErr w:type="gramStart"/>
      <w:r>
        <w:rPr>
          <w:rFonts w:ascii="Arial" w:eastAsia="Times New Roman" w:hAnsi="Arial" w:cs="Arial"/>
          <w:color w:val="191919"/>
          <w:sz w:val="20"/>
          <w:szCs w:val="20"/>
          <w:lang w:eastAsia="tr-TR"/>
        </w:rPr>
        <w:t>İlkokulu</w:t>
      </w:r>
      <w:r w:rsidRPr="00326FA2">
        <w:rPr>
          <w:rFonts w:ascii="Arial" w:eastAsia="Times New Roman" w:hAnsi="Arial" w:cs="Arial"/>
          <w:color w:val="191919"/>
          <w:sz w:val="20"/>
          <w:szCs w:val="20"/>
          <w:lang w:eastAsia="tr-TR"/>
        </w:rPr>
        <w:t xml:space="preserve"> </w:t>
      </w:r>
      <w:r>
        <w:rPr>
          <w:rFonts w:ascii="Arial" w:eastAsia="Times New Roman" w:hAnsi="Arial" w:cs="Arial"/>
          <w:color w:val="191919"/>
          <w:sz w:val="20"/>
          <w:szCs w:val="20"/>
          <w:lang w:eastAsia="tr-TR"/>
        </w:rPr>
        <w:t xml:space="preserve"> </w:t>
      </w:r>
      <w:r w:rsidRPr="00326FA2">
        <w:rPr>
          <w:rFonts w:ascii="Arial" w:eastAsia="Times New Roman" w:hAnsi="Arial" w:cs="Arial"/>
          <w:color w:val="191919"/>
          <w:sz w:val="20"/>
          <w:szCs w:val="20"/>
          <w:lang w:eastAsia="tr-TR"/>
        </w:rPr>
        <w:t xml:space="preserve"> Rehberlik</w:t>
      </w:r>
      <w:proofErr w:type="gramEnd"/>
      <w:r w:rsidRPr="00326FA2">
        <w:rPr>
          <w:rFonts w:ascii="Arial" w:eastAsia="Times New Roman" w:hAnsi="Arial" w:cs="Arial"/>
          <w:color w:val="191919"/>
          <w:sz w:val="20"/>
          <w:szCs w:val="20"/>
          <w:lang w:eastAsia="tr-TR"/>
        </w:rPr>
        <w:t xml:space="preserve"> Servisi,  "Gelişimsel ve Önleyici Rehberlik" anlayışı doğrultusunda, öğrencilerimizin kendilerini gerçekleştirme sürecindeki gereksinimlerini karşılamayı amaçlayan bir destek birimidir. </w:t>
      </w:r>
    </w:p>
    <w:p w:rsidR="00326FA2" w:rsidRPr="00326FA2" w:rsidRDefault="00326FA2" w:rsidP="00D96B79">
      <w:pPr>
        <w:shd w:val="clear" w:color="auto" w:fill="FEFEFE"/>
        <w:spacing w:line="330" w:lineRule="atLeast"/>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Bu amaçla yapılan çalışmalar gizlilik ve gönüllülük esasına uygun olarak yürütülür.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PSİKOLOJİK DANIŞMANLIK VE REHBERLİK HİZMETLERİNİN ÇALIŞMA ALANLARI NELERDİR?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BİREYSEL GÖRÜŞMELER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proofErr w:type="gramStart"/>
      <w:r w:rsidRPr="00326FA2">
        <w:rPr>
          <w:rFonts w:ascii="Arial" w:eastAsia="Times New Roman" w:hAnsi="Arial" w:cs="Arial"/>
          <w:color w:val="191919"/>
          <w:sz w:val="20"/>
          <w:szCs w:val="20"/>
          <w:lang w:eastAsia="tr-TR"/>
        </w:rPr>
        <w:t>Veli,öğretmen</w:t>
      </w:r>
      <w:proofErr w:type="gramEnd"/>
      <w:r w:rsidRPr="00326FA2">
        <w:rPr>
          <w:rFonts w:ascii="Arial" w:eastAsia="Times New Roman" w:hAnsi="Arial" w:cs="Arial"/>
          <w:color w:val="191919"/>
          <w:sz w:val="20"/>
          <w:szCs w:val="20"/>
          <w:lang w:eastAsia="tr-TR"/>
        </w:rPr>
        <w:t xml:space="preserve"> ve öğrencilerden gelen istekler doğrultusunda bireysel görüşmeler yapılarak danışmanlık hizmeti verilir.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EĞİTSEL REHBERLİK</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Verimli ve etkili ders çalışma teknikleri,</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Öğrencinin akademik başarısını arttırmaya yönelik çalışmalar,</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Motivasyon teknikleri ve zamanı iyi kullanabilme</w:t>
      </w:r>
    </w:p>
    <w:p w:rsid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Sınav </w:t>
      </w:r>
      <w:proofErr w:type="gramStart"/>
      <w:r w:rsidRPr="00326FA2">
        <w:rPr>
          <w:rFonts w:ascii="Arial" w:eastAsia="Times New Roman" w:hAnsi="Arial" w:cs="Arial"/>
          <w:color w:val="191919"/>
          <w:sz w:val="20"/>
          <w:szCs w:val="20"/>
          <w:lang w:eastAsia="tr-TR"/>
        </w:rPr>
        <w:t>sistemi,sınıf</w:t>
      </w:r>
      <w:proofErr w:type="gramEnd"/>
      <w:r w:rsidRPr="00326FA2">
        <w:rPr>
          <w:rFonts w:ascii="Arial" w:eastAsia="Times New Roman" w:hAnsi="Arial" w:cs="Arial"/>
          <w:color w:val="191919"/>
          <w:sz w:val="20"/>
          <w:szCs w:val="20"/>
          <w:lang w:eastAsia="tr-TR"/>
        </w:rPr>
        <w:t xml:space="preserve"> geçme ve üniversiteler hakkında bilgilendirme çalışmaları yapılmaktadır.</w:t>
      </w:r>
    </w:p>
    <w:p w:rsidR="00D96B79" w:rsidRPr="00326FA2" w:rsidRDefault="00D96B79"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lastRenderedPageBreak/>
        <w:t>MESLEKİ REHBERLİK</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Öğrencilerin mesleki ilgi ve yeteneklerini fark etmelerine yönelik çalışmalar,</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Öğrencilerimize yönelik farklı kariyer olanakları,</w:t>
      </w:r>
      <w:r>
        <w:rPr>
          <w:rFonts w:ascii="Arial" w:eastAsia="Times New Roman" w:hAnsi="Arial" w:cs="Arial"/>
          <w:color w:val="191919"/>
          <w:sz w:val="20"/>
          <w:szCs w:val="20"/>
          <w:lang w:eastAsia="tr-TR"/>
        </w:rPr>
        <w:t xml:space="preserve"> </w:t>
      </w:r>
      <w:r w:rsidRPr="00326FA2">
        <w:rPr>
          <w:rFonts w:ascii="Arial" w:eastAsia="Times New Roman" w:hAnsi="Arial" w:cs="Arial"/>
          <w:color w:val="191919"/>
          <w:sz w:val="20"/>
          <w:szCs w:val="20"/>
          <w:lang w:eastAsia="tr-TR"/>
        </w:rPr>
        <w:t xml:space="preserve">kariyer </w:t>
      </w:r>
      <w:proofErr w:type="gramStart"/>
      <w:r w:rsidRPr="00326FA2">
        <w:rPr>
          <w:rFonts w:ascii="Arial" w:eastAsia="Times New Roman" w:hAnsi="Arial" w:cs="Arial"/>
          <w:color w:val="191919"/>
          <w:sz w:val="20"/>
          <w:szCs w:val="20"/>
          <w:lang w:eastAsia="tr-TR"/>
        </w:rPr>
        <w:t>araştırması,kariyer</w:t>
      </w:r>
      <w:proofErr w:type="gramEnd"/>
      <w:r w:rsidRPr="00326FA2">
        <w:rPr>
          <w:rFonts w:ascii="Arial" w:eastAsia="Times New Roman" w:hAnsi="Arial" w:cs="Arial"/>
          <w:color w:val="191919"/>
          <w:sz w:val="20"/>
          <w:szCs w:val="20"/>
          <w:lang w:eastAsia="tr-TR"/>
        </w:rPr>
        <w:t xml:space="preserve"> gelişimi,kariyer </w:t>
      </w:r>
      <w:proofErr w:type="spellStart"/>
      <w:r w:rsidRPr="00326FA2">
        <w:rPr>
          <w:rFonts w:ascii="Arial" w:eastAsia="Times New Roman" w:hAnsi="Arial" w:cs="Arial"/>
          <w:color w:val="191919"/>
          <w:sz w:val="20"/>
          <w:szCs w:val="20"/>
          <w:lang w:eastAsia="tr-TR"/>
        </w:rPr>
        <w:t>farkındalığı</w:t>
      </w:r>
      <w:proofErr w:type="spellEnd"/>
      <w:r w:rsidRPr="00326FA2">
        <w:rPr>
          <w:rFonts w:ascii="Arial" w:eastAsia="Times New Roman" w:hAnsi="Arial" w:cs="Arial"/>
          <w:color w:val="191919"/>
          <w:sz w:val="20"/>
          <w:szCs w:val="20"/>
          <w:lang w:eastAsia="tr-TR"/>
        </w:rPr>
        <w:t xml:space="preserve"> oluşturma,kariyer kararı verme,kariyer planlama ve gerçekleştirme gibi konularda danışmanlık,</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Meslek tanıtım çalışmaları yapılmaktadır.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KİŞİSEL REHBERLİK</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Bireyin kendisini anlamasına ve çevresine uyum sağlamasına yönelik yardım çalışmaları,</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Özgüven ve karar verebilme,</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İletişim becerileri kazanma ve olumsuz duygularla baş edebilme (</w:t>
      </w:r>
      <w:proofErr w:type="gramStart"/>
      <w:r w:rsidRPr="00326FA2">
        <w:rPr>
          <w:rFonts w:ascii="Arial" w:eastAsia="Times New Roman" w:hAnsi="Arial" w:cs="Arial"/>
          <w:color w:val="191919"/>
          <w:sz w:val="20"/>
          <w:szCs w:val="20"/>
          <w:lang w:eastAsia="tr-TR"/>
        </w:rPr>
        <w:t>kaygı,stres</w:t>
      </w:r>
      <w:proofErr w:type="gramEnd"/>
      <w:r w:rsidRPr="00326FA2">
        <w:rPr>
          <w:rFonts w:ascii="Arial" w:eastAsia="Times New Roman" w:hAnsi="Arial" w:cs="Arial"/>
          <w:color w:val="191919"/>
          <w:sz w:val="20"/>
          <w:szCs w:val="20"/>
          <w:lang w:eastAsia="tr-TR"/>
        </w:rPr>
        <w:t xml:space="preserve"> vb)</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Aile içi </w:t>
      </w:r>
      <w:proofErr w:type="gramStart"/>
      <w:r w:rsidRPr="00326FA2">
        <w:rPr>
          <w:rFonts w:ascii="Arial" w:eastAsia="Times New Roman" w:hAnsi="Arial" w:cs="Arial"/>
          <w:color w:val="191919"/>
          <w:sz w:val="20"/>
          <w:szCs w:val="20"/>
          <w:lang w:eastAsia="tr-TR"/>
        </w:rPr>
        <w:t>sorunlar,sağlık</w:t>
      </w:r>
      <w:proofErr w:type="gramEnd"/>
      <w:r w:rsidRPr="00326FA2">
        <w:rPr>
          <w:rFonts w:ascii="Arial" w:eastAsia="Times New Roman" w:hAnsi="Arial" w:cs="Arial"/>
          <w:color w:val="191919"/>
          <w:sz w:val="20"/>
          <w:szCs w:val="20"/>
          <w:lang w:eastAsia="tr-TR"/>
        </w:rPr>
        <w:t xml:space="preserve"> sorunları,akran ilişkilerini düzenlemeye yönelik çalışmalar yapılmaktadır.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PSİKOLOJİK DANIŞMANLIK VE REHBERLİK HİZMETLERİ  SERVİSİ OKULUMUZDA NEREDE BULUNMAKTADIR?</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Okulumuzda rehberlik servisi</w:t>
      </w:r>
      <w:r>
        <w:rPr>
          <w:rFonts w:ascii="Arial" w:eastAsia="Times New Roman" w:hAnsi="Arial" w:cs="Arial"/>
          <w:color w:val="191919"/>
          <w:sz w:val="20"/>
          <w:szCs w:val="20"/>
          <w:lang w:eastAsia="tr-TR"/>
        </w:rPr>
        <w:t xml:space="preserve"> 3 rehber öğretmen </w:t>
      </w:r>
      <w:proofErr w:type="gramStart"/>
      <w:r>
        <w:rPr>
          <w:rFonts w:ascii="Arial" w:eastAsia="Times New Roman" w:hAnsi="Arial" w:cs="Arial"/>
          <w:color w:val="191919"/>
          <w:sz w:val="20"/>
          <w:szCs w:val="20"/>
          <w:lang w:eastAsia="tr-TR"/>
        </w:rPr>
        <w:t xml:space="preserve">tarafından </w:t>
      </w:r>
      <w:r w:rsidRPr="00326FA2">
        <w:rPr>
          <w:rFonts w:ascii="Arial" w:eastAsia="Times New Roman" w:hAnsi="Arial" w:cs="Arial"/>
          <w:color w:val="191919"/>
          <w:sz w:val="20"/>
          <w:szCs w:val="20"/>
          <w:lang w:eastAsia="tr-TR"/>
        </w:rPr>
        <w:t xml:space="preserve"> okulu</w:t>
      </w:r>
      <w:r>
        <w:rPr>
          <w:rFonts w:ascii="Arial" w:eastAsia="Times New Roman" w:hAnsi="Arial" w:cs="Arial"/>
          <w:color w:val="191919"/>
          <w:sz w:val="20"/>
          <w:szCs w:val="20"/>
          <w:lang w:eastAsia="tr-TR"/>
        </w:rPr>
        <w:t>muz</w:t>
      </w:r>
      <w:proofErr w:type="gramEnd"/>
      <w:r>
        <w:rPr>
          <w:rFonts w:ascii="Arial" w:eastAsia="Times New Roman" w:hAnsi="Arial" w:cs="Arial"/>
          <w:color w:val="191919"/>
          <w:sz w:val="20"/>
          <w:szCs w:val="20"/>
          <w:lang w:eastAsia="tr-TR"/>
        </w:rPr>
        <w:t xml:space="preserve"> A Blok 2.katı, Okulumuz B Blok 1.katı ve 2.katında olmak üzere 3 ayrı rehberlik ofisinde bulunmaktadır.</w:t>
      </w:r>
    </w:p>
    <w:p w:rsidR="00326FA2" w:rsidRPr="00326FA2" w:rsidRDefault="00326FA2" w:rsidP="00D96B79">
      <w:pPr>
        <w:shd w:val="clear" w:color="auto" w:fill="FEFEFE"/>
        <w:spacing w:after="150" w:line="330" w:lineRule="atLeast"/>
        <w:jc w:val="both"/>
        <w:rPr>
          <w:rFonts w:ascii="Arial" w:eastAsia="Times New Roman" w:hAnsi="Arial" w:cs="Arial"/>
          <w:color w:val="191919"/>
          <w:sz w:val="20"/>
          <w:szCs w:val="20"/>
          <w:lang w:eastAsia="tr-TR"/>
        </w:rPr>
      </w:pPr>
      <w:r w:rsidRPr="00326FA2">
        <w:rPr>
          <w:rFonts w:ascii="Arial" w:eastAsia="Times New Roman" w:hAnsi="Arial" w:cs="Arial"/>
          <w:b/>
          <w:bCs/>
          <w:color w:val="191919"/>
          <w:sz w:val="20"/>
          <w:lang w:eastAsia="tr-TR"/>
        </w:rPr>
        <w:t>OKULUMUZDA PSİKOLOJİK DANIŞMANLIK VE REHBERLİK HİZMETLERİ İLE GÖRÜŞMELER NE ŞEKİLDE YAPILMAKTADIR?</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Öğrencinin ihtiyaçları doğrultusunda görüşme talebinde bulunması </w:t>
      </w:r>
      <w:proofErr w:type="gramStart"/>
      <w:r w:rsidRPr="00326FA2">
        <w:rPr>
          <w:rFonts w:ascii="Arial" w:eastAsia="Times New Roman" w:hAnsi="Arial" w:cs="Arial"/>
          <w:color w:val="191919"/>
          <w:sz w:val="20"/>
          <w:szCs w:val="20"/>
          <w:lang w:eastAsia="tr-TR"/>
        </w:rPr>
        <w:t>ile,</w:t>
      </w:r>
      <w:proofErr w:type="gramEnd"/>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Okul idaresi ve öğretmenlerin rehberlik servisine yönlendirmesi </w:t>
      </w:r>
      <w:proofErr w:type="gramStart"/>
      <w:r w:rsidRPr="00326FA2">
        <w:rPr>
          <w:rFonts w:ascii="Arial" w:eastAsia="Times New Roman" w:hAnsi="Arial" w:cs="Arial"/>
          <w:color w:val="191919"/>
          <w:sz w:val="20"/>
          <w:szCs w:val="20"/>
          <w:lang w:eastAsia="tr-TR"/>
        </w:rPr>
        <w:t>ile,</w:t>
      </w:r>
      <w:proofErr w:type="gramEnd"/>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Velinin görüşme talebinde bulunması </w:t>
      </w:r>
      <w:proofErr w:type="gramStart"/>
      <w:r w:rsidRPr="00326FA2">
        <w:rPr>
          <w:rFonts w:ascii="Arial" w:eastAsia="Times New Roman" w:hAnsi="Arial" w:cs="Arial"/>
          <w:color w:val="191919"/>
          <w:sz w:val="20"/>
          <w:szCs w:val="20"/>
          <w:lang w:eastAsia="tr-TR"/>
        </w:rPr>
        <w:t>ile,</w:t>
      </w:r>
      <w:proofErr w:type="gramEnd"/>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Psikolojik danışmanlık ve rehberlik hizmetlerinin gerekli gördüğü durumlarda öğrenci ve veliyi davet etmesi şeklinde görüşmeler yapılır.</w:t>
      </w:r>
    </w:p>
    <w:p w:rsidR="00326FA2" w:rsidRPr="00326FA2" w:rsidRDefault="00326FA2" w:rsidP="00D96B79">
      <w:pPr>
        <w:shd w:val="clear" w:color="auto" w:fill="FEFEFE"/>
        <w:spacing w:after="0"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Görüşmelerin istek ve ihtiyaç doğrultusunda yapılması ile birlikte randevu alınması görüşmelerin daha sağlıklı yürütülmesi açısından uygundur.</w:t>
      </w: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r w:rsidRPr="00326FA2">
        <w:rPr>
          <w:rFonts w:ascii="Arial" w:eastAsia="Times New Roman" w:hAnsi="Arial" w:cs="Arial"/>
          <w:color w:val="191919"/>
          <w:sz w:val="20"/>
          <w:szCs w:val="20"/>
          <w:lang w:eastAsia="tr-TR"/>
        </w:rPr>
        <w:t xml:space="preserve">§  Okulumuz </w:t>
      </w:r>
      <w:r>
        <w:rPr>
          <w:rFonts w:ascii="Arial" w:eastAsia="Times New Roman" w:hAnsi="Arial" w:cs="Arial"/>
          <w:color w:val="191919"/>
          <w:sz w:val="20"/>
          <w:szCs w:val="20"/>
          <w:lang w:eastAsia="tr-TR"/>
        </w:rPr>
        <w:t xml:space="preserve">rehber öğretmenleri Esra BUCAK, Aslı ERKAM ve </w:t>
      </w:r>
      <w:proofErr w:type="spellStart"/>
      <w:r>
        <w:rPr>
          <w:rFonts w:ascii="Arial" w:eastAsia="Times New Roman" w:hAnsi="Arial" w:cs="Arial"/>
          <w:color w:val="191919"/>
          <w:sz w:val="20"/>
          <w:szCs w:val="20"/>
          <w:lang w:eastAsia="tr-TR"/>
        </w:rPr>
        <w:t>Oğuzhan</w:t>
      </w:r>
      <w:proofErr w:type="spellEnd"/>
      <w:r>
        <w:rPr>
          <w:rFonts w:ascii="Arial" w:eastAsia="Times New Roman" w:hAnsi="Arial" w:cs="Arial"/>
          <w:color w:val="191919"/>
          <w:sz w:val="20"/>
          <w:szCs w:val="20"/>
          <w:lang w:eastAsia="tr-TR"/>
        </w:rPr>
        <w:t xml:space="preserve"> </w:t>
      </w:r>
      <w:proofErr w:type="spellStart"/>
      <w:proofErr w:type="gramStart"/>
      <w:r>
        <w:rPr>
          <w:rFonts w:ascii="Arial" w:eastAsia="Times New Roman" w:hAnsi="Arial" w:cs="Arial"/>
          <w:color w:val="191919"/>
          <w:sz w:val="20"/>
          <w:szCs w:val="20"/>
          <w:lang w:eastAsia="tr-TR"/>
        </w:rPr>
        <w:t>CEBECİ’ye</w:t>
      </w:r>
      <w:proofErr w:type="spellEnd"/>
      <w:r w:rsidRPr="00326FA2">
        <w:rPr>
          <w:rFonts w:ascii="Arial" w:eastAsia="Times New Roman" w:hAnsi="Arial" w:cs="Arial"/>
          <w:color w:val="191919"/>
          <w:sz w:val="20"/>
          <w:szCs w:val="20"/>
          <w:lang w:eastAsia="tr-TR"/>
        </w:rPr>
        <w:t xml:space="preserve"> </w:t>
      </w:r>
      <w:r>
        <w:rPr>
          <w:rFonts w:ascii="Arial" w:eastAsia="Times New Roman" w:hAnsi="Arial" w:cs="Arial"/>
          <w:color w:val="191919"/>
          <w:sz w:val="20"/>
          <w:szCs w:val="20"/>
          <w:lang w:eastAsia="tr-TR"/>
        </w:rPr>
        <w:t xml:space="preserve"> </w:t>
      </w:r>
      <w:r w:rsidRPr="00326FA2">
        <w:rPr>
          <w:rFonts w:ascii="Arial" w:eastAsia="Times New Roman" w:hAnsi="Arial" w:cs="Arial"/>
          <w:color w:val="191919"/>
          <w:sz w:val="20"/>
          <w:szCs w:val="20"/>
          <w:lang w:eastAsia="tr-TR"/>
        </w:rPr>
        <w:t xml:space="preserve"> hafta</w:t>
      </w:r>
      <w:proofErr w:type="gramEnd"/>
      <w:r w:rsidRPr="00326FA2">
        <w:rPr>
          <w:rFonts w:ascii="Arial" w:eastAsia="Times New Roman" w:hAnsi="Arial" w:cs="Arial"/>
          <w:color w:val="191919"/>
          <w:sz w:val="20"/>
          <w:szCs w:val="20"/>
          <w:lang w:eastAsia="tr-TR"/>
        </w:rPr>
        <w:t xml:space="preserve"> içi her gün 09:00 ile 15:00 saatleri arasında görüşme talebinde bulunarak ulaşabilirsiniz.</w:t>
      </w: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D96B79" w:rsidRDefault="00D96B79"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326FA2" w:rsidRPr="00326FA2" w:rsidRDefault="00326FA2" w:rsidP="00D96B79">
      <w:pPr>
        <w:shd w:val="clear" w:color="auto" w:fill="FFFFFF"/>
        <w:spacing w:before="450" w:after="450" w:line="420" w:lineRule="atLeast"/>
        <w:jc w:val="both"/>
        <w:outlineLvl w:val="2"/>
        <w:rPr>
          <w:rFonts w:ascii="Arial" w:eastAsia="Times New Roman" w:hAnsi="Arial" w:cs="Arial"/>
          <w:b/>
          <w:bCs/>
          <w:color w:val="075192"/>
          <w:sz w:val="42"/>
          <w:szCs w:val="42"/>
          <w:lang w:eastAsia="tr-TR"/>
        </w:rPr>
      </w:pPr>
      <w:r w:rsidRPr="00326FA2">
        <w:rPr>
          <w:rFonts w:ascii="Arial" w:eastAsia="Times New Roman" w:hAnsi="Arial" w:cs="Arial"/>
          <w:b/>
          <w:bCs/>
          <w:color w:val="075192"/>
          <w:sz w:val="42"/>
          <w:szCs w:val="42"/>
          <w:lang w:eastAsia="tr-TR"/>
        </w:rPr>
        <w:t>Stresle Baş Etmede Yardımcı Olabilecek Anekdotlar</w:t>
      </w:r>
    </w:p>
    <w:p w:rsidR="00326FA2" w:rsidRPr="00326FA2" w:rsidRDefault="00326FA2" w:rsidP="00D96B79">
      <w:pPr>
        <w:shd w:val="clear" w:color="auto" w:fill="FFFFFF"/>
        <w:spacing w:after="0" w:line="240" w:lineRule="auto"/>
        <w:jc w:val="both"/>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5715000" cy="4248150"/>
            <wp:effectExtent l="19050" t="0" r="0" b="0"/>
            <wp:docPr id="3" name="Resim 3" descr="Stresle Baş Etmede Yardımcı Olabilecek Anekdotlar">
              <a:hlinkClick xmlns:a="http://schemas.openxmlformats.org/drawingml/2006/main" r:id="rId7" tooltip="&quot;Stresle Baş Etmede Yardımcı Olabilecek Anekdot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esle Baş Etmede Yardımcı Olabilecek Anekdotlar">
                      <a:hlinkClick r:id="rId7" tooltip="&quot;Stresle Baş Etmede Yardımcı Olabilecek Anekdotlar&quot;"/>
                    </pic:cNvPr>
                    <pic:cNvPicPr>
                      <a:picLocks noChangeAspect="1" noChangeArrowheads="1"/>
                    </pic:cNvPicPr>
                  </pic:nvPicPr>
                  <pic:blipFill>
                    <a:blip r:embed="rId8"/>
                    <a:srcRect/>
                    <a:stretch>
                      <a:fillRect/>
                    </a:stretch>
                  </pic:blipFill>
                  <pic:spPr bwMode="auto">
                    <a:xfrm>
                      <a:off x="0" y="0"/>
                      <a:ext cx="5715000" cy="4248150"/>
                    </a:xfrm>
                    <a:prstGeom prst="rect">
                      <a:avLst/>
                    </a:prstGeom>
                    <a:noFill/>
                    <a:ln w="9525">
                      <a:noFill/>
                      <a:miter lim="800000"/>
                      <a:headEnd/>
                      <a:tailEnd/>
                    </a:ln>
                  </pic:spPr>
                </pic:pic>
              </a:graphicData>
            </a:graphic>
          </wp:inline>
        </w:drawing>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BAŞETME/STRES YÖNETİMİ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Stresi kontrol etmenin ilk adımı onu tanımaktır. Başlangıç olarak, her tür stres kötü değildir. Aslında, bazı küçük zorluklar olmasa hayatımız ne kadar tekdüze ve sıkıcı olurdu. Bu sağlıklı ve normal bir durumdur; bizi mutlu kılar ve motive eder. Bazı insanlar bunu 'pozitif stres' olarak adlandırır.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'Negatif stres'i ise, üzerimizde çok fazla baskı hissettiğimiz ve bunların üstesinden gelemeyeceğimizi düşündüğümüz zamanlarda yaşarız.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Stres günlük yaşamımızın bir parçasıdır. Gerilim veya panik şeklinde yüksek düzeylerde gerçekleşmesi şart değildir. Günlük endişeler, zamanın </w:t>
      </w:r>
      <w:proofErr w:type="gramStart"/>
      <w:r w:rsidRPr="00326FA2">
        <w:rPr>
          <w:rFonts w:ascii="Arial" w:eastAsia="Times New Roman" w:hAnsi="Arial" w:cs="Arial"/>
          <w:color w:val="7B868F"/>
          <w:sz w:val="21"/>
          <w:szCs w:val="21"/>
          <w:lang w:eastAsia="tr-TR"/>
        </w:rPr>
        <w:t>baskısı,</w:t>
      </w:r>
      <w:proofErr w:type="gramEnd"/>
      <w:r w:rsidRPr="00326FA2">
        <w:rPr>
          <w:rFonts w:ascii="Arial" w:eastAsia="Times New Roman" w:hAnsi="Arial" w:cs="Arial"/>
          <w:color w:val="7B868F"/>
          <w:sz w:val="21"/>
          <w:szCs w:val="21"/>
          <w:lang w:eastAsia="tr-TR"/>
        </w:rPr>
        <w:t xml:space="preserve"> ve günlük yaşamın bizden istediği </w:t>
      </w:r>
      <w:proofErr w:type="spellStart"/>
      <w:r w:rsidRPr="00326FA2">
        <w:rPr>
          <w:rFonts w:ascii="Arial" w:eastAsia="Times New Roman" w:hAnsi="Arial" w:cs="Arial"/>
          <w:color w:val="7B868F"/>
          <w:sz w:val="21"/>
          <w:szCs w:val="21"/>
          <w:lang w:eastAsia="tr-TR"/>
        </w:rPr>
        <w:t>herşey</w:t>
      </w:r>
      <w:proofErr w:type="spellEnd"/>
      <w:r w:rsidRPr="00326FA2">
        <w:rPr>
          <w:rFonts w:ascii="Arial" w:eastAsia="Times New Roman" w:hAnsi="Arial" w:cs="Arial"/>
          <w:color w:val="7B868F"/>
          <w:sz w:val="21"/>
          <w:szCs w:val="21"/>
          <w:lang w:eastAsia="tr-TR"/>
        </w:rPr>
        <w:t xml:space="preserve"> stres yaratabilir.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hem kısa hem uzun vadeli yaşanabilir. İki tür stres de sağlığınızı etkileyecektir.</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Karşılaştığımız küçük zorluklar, bir savaşım veya yük halini aldığında</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Küçük meselelerde veya hayatımızın genelinde kontrolü yitirdiğimizi hissettiğimizde</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Diğer insanların davranışları karşısında kendimizi yılmış hissettiğimizde</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Çevremizdeki bir veya birkaç kişiyle devamlı tartışma halinde olduğumuzda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Kendimizi stresli hissederiz.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STRESİ TANIYALIM</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Geç kalmak, örneğin sınava, okula, eve.</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Beklemek.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Birkaç insanın birden isteklerini yerine getirmeye çalışmak.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Arkadaşlarla ilişkilerdeki problemler.</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Başımıza gelen şeyler karşısında kontrolümüzü yitirmek.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Kendini tekrarlayan, sıkıcı işler.</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Çok fazla veya çok az işimizin olması.</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Çalışmak için bir araya gelmek.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İçimizde olan bitenler sonucunda stresli olup olmadığımızı anlayabiliriz.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fiziksel durumumuzu, duygularımızı ve davranışlarımızı etkiler.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Stresin Belirtileri Nelerdir?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Fiziksel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Uyku düzeninde değişiklik, çarpıntı,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ağrısı, sırt ağrısı gibi çeşitli ağrılar, iştah değişiklikleri, bitkinlik, sindirim zorluğu, çeşitli mide-bağırsak bozuklukları, gürültüye, sese karşı aşırı duyarlılık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Duygusal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Huzursuzluk, sıkıntı, gerginlik, tahammülsüzlük, sinirlilik, neşesizlik, durgunluk, kayıtsızlık, kendine güvensizlik, değersizlik ve yetersizlik duyguları</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Zihinsel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Unutkanlık, </w:t>
      </w:r>
      <w:proofErr w:type="gramStart"/>
      <w:r w:rsidRPr="00326FA2">
        <w:rPr>
          <w:rFonts w:ascii="Arial" w:eastAsia="Times New Roman" w:hAnsi="Arial" w:cs="Arial"/>
          <w:color w:val="7B868F"/>
          <w:sz w:val="21"/>
          <w:szCs w:val="21"/>
          <w:lang w:eastAsia="tr-TR"/>
        </w:rPr>
        <w:t>konsantrasyon</w:t>
      </w:r>
      <w:proofErr w:type="gramEnd"/>
      <w:r w:rsidRPr="00326FA2">
        <w:rPr>
          <w:rFonts w:ascii="Arial" w:eastAsia="Times New Roman" w:hAnsi="Arial" w:cs="Arial"/>
          <w:color w:val="7B868F"/>
          <w:sz w:val="21"/>
          <w:szCs w:val="21"/>
          <w:lang w:eastAsia="tr-TR"/>
        </w:rPr>
        <w:t xml:space="preserve"> güçlüğü, ilgisizlik, matematiksel hatalarda artış, zihinsel durgunluk, olumsuzluklara odaklanma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Davranışsal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Alışılmış davranış biçimlerinde değişiklik, kararsızlık, yanlış kararlar verme, geç kalma, düzensizlik, sosyal hayatın yoksunlaşması, aşırı hayal kurma, sigara ve alkol tüketiminin artması, kişilerarası ilişkilerde sorunlar.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BAŞAÇIKMA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 xml:space="preserve">çıkma kişinin stres yaratıcı faktörleri önleme </w:t>
      </w:r>
      <w:proofErr w:type="gramStart"/>
      <w:r w:rsidRPr="00326FA2">
        <w:rPr>
          <w:rFonts w:ascii="Arial" w:eastAsia="Times New Roman" w:hAnsi="Arial" w:cs="Arial"/>
          <w:color w:val="7B868F"/>
          <w:sz w:val="21"/>
          <w:szCs w:val="21"/>
          <w:lang w:eastAsia="tr-TR"/>
        </w:rPr>
        <w:t>yada</w:t>
      </w:r>
      <w:proofErr w:type="gramEnd"/>
      <w:r w:rsidRPr="00326FA2">
        <w:rPr>
          <w:rFonts w:ascii="Arial" w:eastAsia="Times New Roman" w:hAnsi="Arial" w:cs="Arial"/>
          <w:color w:val="7B868F"/>
          <w:sz w:val="21"/>
          <w:szCs w:val="21"/>
          <w:lang w:eastAsia="tr-TR"/>
        </w:rPr>
        <w:t xml:space="preserve"> üstesinden gelme çabasıdır. Kişiler stres tepkisini azaltmak için çeşitli yöntemler kullanırlar. Bunların bir kısmı olumlu, bir kısmı da olumsuz, etkisiz yöntemlerdir.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w:t>
      </w:r>
      <w:r w:rsidR="00D96B79">
        <w:rPr>
          <w:rFonts w:ascii="Arial" w:eastAsia="Times New Roman" w:hAnsi="Arial" w:cs="Arial"/>
          <w:b/>
          <w:bCs/>
          <w:color w:val="7B868F"/>
          <w:sz w:val="21"/>
          <w:lang w:eastAsia="tr-TR"/>
        </w:rPr>
        <w:t xml:space="preserve"> </w:t>
      </w:r>
      <w:r w:rsidRPr="00326FA2">
        <w:rPr>
          <w:rFonts w:ascii="Arial" w:eastAsia="Times New Roman" w:hAnsi="Arial" w:cs="Arial"/>
          <w:b/>
          <w:bCs/>
          <w:color w:val="7B868F"/>
          <w:sz w:val="21"/>
          <w:lang w:eastAsia="tr-TR"/>
        </w:rPr>
        <w:t>etmede etkili olmayan yöntemler sigara ve alkol kullanımı, saldırganlık, içe kapanma, aşırı yemek yeme gibi tepkilerdir.</w:t>
      </w:r>
    </w:p>
    <w:p w:rsid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Stresle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çıkmada etkili olan yöntemler şunlardır.</w:t>
      </w: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Pr="00326FA2"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Bedenle ilgili Yöntemler: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Gevşeme teknikleri: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Bu yöntemin temel amacı sinir sisteminin gerilimini azaltmak ve tüm bedeni denetim altına almaktır. Gevşeme egzersizleri önce kaslardaki gerginliği azaltarak, dolaylı yoldan kalp atışının, kan basıncının ve solunumun yavaşlamasını ve tüm bedende derin bir rahatlamayı sağlar. Bu yöntemi kullanarak stres tepkisi sırasında bedenimizde ortaya çıkan gerilimi ortadan kaldırabiliriz. Stresli olduğumuzda nefes alıp verişimiz değişir; daha hızlanır. Bunun nedeni, vücudun oksijen almak için her zamankinden daha çok </w:t>
      </w:r>
      <w:proofErr w:type="gramStart"/>
      <w:r w:rsidRPr="00326FA2">
        <w:rPr>
          <w:rFonts w:ascii="Arial" w:eastAsia="Times New Roman" w:hAnsi="Arial" w:cs="Arial"/>
          <w:color w:val="7B868F"/>
          <w:sz w:val="21"/>
          <w:szCs w:val="21"/>
          <w:lang w:eastAsia="tr-TR"/>
        </w:rPr>
        <w:t>efor</w:t>
      </w:r>
      <w:proofErr w:type="gramEnd"/>
      <w:r w:rsidRPr="00326FA2">
        <w:rPr>
          <w:rFonts w:ascii="Arial" w:eastAsia="Times New Roman" w:hAnsi="Arial" w:cs="Arial"/>
          <w:color w:val="7B868F"/>
          <w:sz w:val="21"/>
          <w:szCs w:val="21"/>
          <w:lang w:eastAsia="tr-TR"/>
        </w:rPr>
        <w:t xml:space="preserve"> sarf</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Yavaş ve derin nefes almak, stresli anlarda vücudumuzu kontrol altına almak için etkili bir yoldur.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Fiziksel egzersiz: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Spor yapmak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en etkili yöntemlerden biridir. Egzersiz kas gücünü ve dayanıklılığı geliştirir, gerilimi hafifletir, bedenin genel fizyolojik koşullarını iyileştirir.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 xml:space="preserve">etmede uygun egzersizi seçmek önemlidir. Yaş, sağlık durumu, uygun zaman, maliyet, rahatlık, fiziksel </w:t>
      </w:r>
      <w:proofErr w:type="gramStart"/>
      <w:r w:rsidRPr="00326FA2">
        <w:rPr>
          <w:rFonts w:ascii="Arial" w:eastAsia="Times New Roman" w:hAnsi="Arial" w:cs="Arial"/>
          <w:color w:val="7B868F"/>
          <w:sz w:val="21"/>
          <w:szCs w:val="21"/>
          <w:lang w:eastAsia="tr-TR"/>
        </w:rPr>
        <w:t>kondisyon</w:t>
      </w:r>
      <w:proofErr w:type="gramEnd"/>
      <w:r w:rsidRPr="00326FA2">
        <w:rPr>
          <w:rFonts w:ascii="Arial" w:eastAsia="Times New Roman" w:hAnsi="Arial" w:cs="Arial"/>
          <w:color w:val="7B868F"/>
          <w:sz w:val="21"/>
          <w:szCs w:val="21"/>
          <w:lang w:eastAsia="tr-TR"/>
        </w:rPr>
        <w:t>, ve zevklerimize göre kendimize en uygun egzersizi seçmek dikkat edilmesi gereken noktalardan biridir. Bu konuda beden eğitimi öğretmeninizden yardım alabilirsiniz.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Doğru beslenme: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yaratıcı faktörlerden biri de beslenme alışkanlıklarımızdır. Bazı besinler sempatik sinir sisteminin ortaya çıkardığı stres tepkilerini doğrudan uyararak veya yorgunluğu ve duyarlılığı arttırarak stres oluşumuna katkıda bulunur. Kafein içeren, kolalı, kakaolu yiyecekler, çay şeker, tuz ve alkol buna örnek olarak verilebilir. Ayrıca C ve B vitamini eksikliği de strese yol açabilir. Bu yüzden doğru beslenme alışkanlıkları edinmek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etkili olan yöntemlerden birisidir.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Zihinsel Yöntemler:</w:t>
      </w:r>
    </w:p>
    <w:p w:rsid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Olumlu ve yapıcı düşünme tarzını öğrenme:</w:t>
      </w:r>
      <w:r w:rsidRPr="00326FA2">
        <w:rPr>
          <w:rFonts w:ascii="Arial" w:eastAsia="Times New Roman" w:hAnsi="Arial" w:cs="Arial"/>
          <w:color w:val="7B868F"/>
          <w:sz w:val="21"/>
          <w:szCs w:val="21"/>
          <w:lang w:eastAsia="tr-TR"/>
        </w:rPr>
        <w:t> Stresli durumlarda kişinin kendisine söylediği olumsuz sözler, o olay sırasında hissedilen gerginliği arttırmaktadır. Olumsuz ve kişinin kendisine zarar veren düşünce tarzı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etmemizi zorlaştırır. Bu yüzden stres düzeyimizi azaltmada olumsuz düşüncelerimizin farkına varmayı ve bu düşüncelerin yerine daha gerçekçi, daha olumlu düşünceler koymayı öğrenmek oldukça etkili bir yöntemdir. Bu şekilde düşünerek daha etkili problem çözme yöntemlerini bulabilir ve stres düzeyimizi azaltabiliriz. </w:t>
      </w:r>
      <w:r w:rsidRPr="00326FA2">
        <w:rPr>
          <w:rFonts w:ascii="Arial" w:eastAsia="Times New Roman" w:hAnsi="Arial" w:cs="Arial"/>
          <w:color w:val="7B868F"/>
          <w:sz w:val="21"/>
          <w:szCs w:val="21"/>
          <w:lang w:eastAsia="tr-TR"/>
        </w:rPr>
        <w:br/>
      </w:r>
      <w:r w:rsidRPr="00326FA2">
        <w:rPr>
          <w:rFonts w:ascii="Arial" w:eastAsia="Times New Roman" w:hAnsi="Arial" w:cs="Arial"/>
          <w:color w:val="7B868F"/>
          <w:sz w:val="21"/>
          <w:szCs w:val="21"/>
          <w:lang w:eastAsia="tr-TR"/>
        </w:rPr>
        <w:br/>
        <w:t>Örneğin; stresli olayları tehdit olarak görmek yerine, bu durumlarla mücadele edip, olayları kendi avantajımıza dönüştürebilir ve böylece hem stres düzeyimizi azaltmış, hem de kişisel gelişimimize katkıda bulunmuş oluruz. Yeni koşulları kabullenebilme, bu durumları değişim fırsatları olarak görebilme, esneklik, hayatımızı etkileyen olaylar üzerinde kontrolümüz olduğuna inanma ve kendimize güvenme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etmemizi kolaylaştıran özelliklerdir.</w:t>
      </w: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Pr="00326FA2"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Davranışsal Yöntemler: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Zamanı iyi kullanma: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zamanı nasıl değerlendirdiğimize bağlı olarak da ortaya çıkabilir. Günümüzde zaman baskısının, zamanı iyi kullanamamanın yarattığı stres oldukça sık karşılaştığımız bir durumdur. Etkili bir zaman planlaması için düzenli olmak, planlama yapmak, öncelikleri belirlemek, olabilecek problemleri önceden tahmin etmeye çalışmak ve gerektiğinde sorumluluklarımızı paylaşmak yararlıdır.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Sosyal destek sistemlerinden yaralanma: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Sosyal destek kaynakları aile, akraba, yakın arkadaşlar, Okul arkadaşları gibi sıkıntılı zamanlarda başvurabileceğiniz, sizinle ortak ilgi ve kaygıları paylaşan, size destek olabilecek kişilerdir. Stresli durumlarda bu kişilerden yardım istemek, duygu ve düşünceleri paylaşmak oldukça etkili olabilir.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Etkili iletişim becerileri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Kişilerarası ilişkilerdeki sorunlar önemli stres kaynaklarından biridir. Bu sorunları çözebilmek için etkili iletişim becerileri geliştirmek önemlidir.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Girişkenlik becerilerimizi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Kendimizi uygun şekilde ifade edememek, duygu, düşünce ve isteklerimizi diğer insanlara aktaramamak, gerektiğinde kendi haklarımızı savunamamak stres yaratabilir. Girişkenlik becerilerimizi geliştirmek bu gibi durumlardan kaynaklanan stresleri azaltmada etkilidir.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Problem çözme becerilerimizi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Günlük hayatımızda hepimiz birçok problemle karşı karşıya </w:t>
      </w:r>
      <w:proofErr w:type="gramStart"/>
      <w:r w:rsidRPr="00326FA2">
        <w:rPr>
          <w:rFonts w:ascii="Arial" w:eastAsia="Times New Roman" w:hAnsi="Arial" w:cs="Arial"/>
          <w:color w:val="7B868F"/>
          <w:sz w:val="21"/>
          <w:szCs w:val="21"/>
          <w:lang w:eastAsia="tr-TR"/>
        </w:rPr>
        <w:t>kalıyoruz.Bunlardan</w:t>
      </w:r>
      <w:proofErr w:type="gramEnd"/>
      <w:r w:rsidRPr="00326FA2">
        <w:rPr>
          <w:rFonts w:ascii="Arial" w:eastAsia="Times New Roman" w:hAnsi="Arial" w:cs="Arial"/>
          <w:color w:val="7B868F"/>
          <w:sz w:val="21"/>
          <w:szCs w:val="21"/>
          <w:lang w:eastAsia="tr-TR"/>
        </w:rPr>
        <w:t xml:space="preserve"> bazıları ufak sorunlar oluyor ve neredeyse otomatik bir şekilde çözümlüyoruz. Bizi zorlayan özellikte olan problemler ise stres yaratıcı hale gelebiliyor. Stres yaratan bir problemi ele alırken aşağıda sıralanan basamakları kullanmak, problemi etkili bir şekilde çözmemize yardımcı olur.</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Problemi tanımlama</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Çözüm seçeneklerini oluşturma</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Bir çözümü seçme</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Seçtiğimiz çözümü uygulamaya geçirme</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Sonuçları değerlendirme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proofErr w:type="spellStart"/>
      <w:r w:rsidRPr="00326FA2">
        <w:rPr>
          <w:rFonts w:ascii="Arial" w:eastAsia="Times New Roman" w:hAnsi="Arial" w:cs="Arial"/>
          <w:b/>
          <w:bCs/>
          <w:color w:val="7B868F"/>
          <w:sz w:val="21"/>
          <w:lang w:eastAsia="tr-TR"/>
        </w:rPr>
        <w:t>Posen'e</w:t>
      </w:r>
      <w:proofErr w:type="spellEnd"/>
      <w:r w:rsidRPr="00326FA2">
        <w:rPr>
          <w:rFonts w:ascii="Arial" w:eastAsia="Times New Roman" w:hAnsi="Arial" w:cs="Arial"/>
          <w:b/>
          <w:bCs/>
          <w:color w:val="7B868F"/>
          <w:sz w:val="21"/>
          <w:lang w:eastAsia="tr-TR"/>
        </w:rPr>
        <w:t xml:space="preserve"> göre stresi azaltmaya yönelik 10 yararlı yöntem vardır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Kafein alımını bırakmak veya azaltmak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Düzenli egzersiz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Meditasyon/gevşeme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Boş zaman değerlendirmesi, hobiler edinmek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w:t>
      </w:r>
      <w:r w:rsidRPr="00326FA2">
        <w:rPr>
          <w:rFonts w:ascii="Arial" w:eastAsia="Times New Roman" w:hAnsi="Arial" w:cs="Arial"/>
          <w:b/>
          <w:bCs/>
          <w:color w:val="7B868F"/>
          <w:sz w:val="21"/>
          <w:lang w:eastAsia="tr-TR"/>
        </w:rPr>
        <w:t>Düzenli Uyku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Gerçekçi beklentiler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Yeniden bilişsel yapılandırma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İnanç sistemi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Destek sistemi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Mizah</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 becerileri açısından bireyler arasında önemli farklılıklar görülebilir. Genel olarak bir yöntemin etkili olabilmesi için bedenimizde ortaya çıkan artmış fiziksel uyarılmayı azaltabilmesi, yaşam tarzımıza uygun olması ve ekstra stres yaşatmaması gerekmektedir. Birçok durumda kullanabileceğimiz, kalıcı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 yöntemleri olsa da, stresle etkili bir şekilde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edebilmek için kullandığımız yöntemlerin zamana ve farklı stres durumlarına göre değişebilmesi önemlidir.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unutulmaması gereken noktalardan biri de stresin oluşmasında kişinin karşılaştığı olaylarla ilgili yorumlarının ve değerlendirmelerinin etkili olduğudur. Sizin olayları anlamlandırışınız ve yönlendirişiniz stresi azaltmada veya çoğaltmada temel faktördür. Bu yüzden başta da söylediğimiz gibi kendimizi tanımak, olaylara verdiğimiz anlamların ve tepkilerin farkında olmak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önde gelen adımlardan birisidir.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xml:space="preserve">BİR </w:t>
      </w:r>
      <w:proofErr w:type="gramStart"/>
      <w:r w:rsidRPr="00326FA2">
        <w:rPr>
          <w:rFonts w:ascii="Arial" w:eastAsia="Times New Roman" w:hAnsi="Arial" w:cs="Arial"/>
          <w:b/>
          <w:bCs/>
          <w:color w:val="7B868F"/>
          <w:sz w:val="21"/>
          <w:lang w:eastAsia="tr-TR"/>
        </w:rPr>
        <w:t>HİKAYE</w:t>
      </w:r>
      <w:proofErr w:type="gramEnd"/>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Profesör öğrencilerine "stres yönetimi" konusunda ders veriyordu.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Su dolu bardağı kaldırıp öğrencilerine sordu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"Sizce bu su dolu bardağın ağırlığı ne kadardır?"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Cevaplar 200 gr ile 400 gr atasında değişti.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Bunun üzerine profesör şöyle dedi;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"Gerçek ağırlık </w:t>
      </w:r>
      <w:proofErr w:type="spellStart"/>
      <w:r w:rsidRPr="00326FA2">
        <w:rPr>
          <w:rFonts w:ascii="Arial" w:eastAsia="Times New Roman" w:hAnsi="Arial" w:cs="Arial"/>
          <w:color w:val="7B868F"/>
          <w:sz w:val="21"/>
          <w:szCs w:val="21"/>
          <w:lang w:eastAsia="tr-TR"/>
        </w:rPr>
        <w:t>farketmez</w:t>
      </w:r>
      <w:proofErr w:type="spellEnd"/>
      <w:r w:rsidRPr="00326FA2">
        <w:rPr>
          <w:rFonts w:ascii="Arial" w:eastAsia="Times New Roman" w:hAnsi="Arial" w:cs="Arial"/>
          <w:color w:val="7B868F"/>
          <w:sz w:val="21"/>
          <w:szCs w:val="21"/>
          <w:lang w:eastAsia="tr-TR"/>
        </w:rPr>
        <w:t>. Fakat durum, bardağı elinizde ne kadar süreyle tuttuğunuza göre değişir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Eğer;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Bir dakikalığına tutarsam problem yok.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Bir saatliğine tutarsam sağ kolumda bir ağrı oluşacaktır.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Eğer bir gün boyunca tutarsam ambulans çağırmak zorunda kalırsınız.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Aslında ağırlık aynıdır ama ne kadar uzun tutarsanız size </w:t>
      </w:r>
      <w:proofErr w:type="spellStart"/>
      <w:r w:rsidRPr="00326FA2">
        <w:rPr>
          <w:rFonts w:ascii="Arial" w:eastAsia="Times New Roman" w:hAnsi="Arial" w:cs="Arial"/>
          <w:color w:val="7B868F"/>
          <w:sz w:val="21"/>
          <w:szCs w:val="21"/>
          <w:lang w:eastAsia="tr-TR"/>
        </w:rPr>
        <w:t>okadar</w:t>
      </w:r>
      <w:proofErr w:type="spellEnd"/>
      <w:r w:rsidRPr="00326FA2">
        <w:rPr>
          <w:rFonts w:ascii="Arial" w:eastAsia="Times New Roman" w:hAnsi="Arial" w:cs="Arial"/>
          <w:color w:val="7B868F"/>
          <w:sz w:val="21"/>
          <w:szCs w:val="21"/>
          <w:lang w:eastAsia="tr-TR"/>
        </w:rPr>
        <w:t xml:space="preserve"> ağır gelir"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xml:space="preserve"> "Eğer sıkıntılarımızı her zaman taşırsak, er </w:t>
      </w:r>
      <w:proofErr w:type="gramStart"/>
      <w:r w:rsidRPr="00326FA2">
        <w:rPr>
          <w:rFonts w:ascii="Arial" w:eastAsia="Times New Roman" w:hAnsi="Arial" w:cs="Arial"/>
          <w:color w:val="7B868F"/>
          <w:sz w:val="21"/>
          <w:szCs w:val="21"/>
          <w:lang w:eastAsia="tr-TR"/>
        </w:rPr>
        <w:t>yada</w:t>
      </w:r>
      <w:proofErr w:type="gramEnd"/>
      <w:r w:rsidRPr="00326FA2">
        <w:rPr>
          <w:rFonts w:ascii="Arial" w:eastAsia="Times New Roman" w:hAnsi="Arial" w:cs="Arial"/>
          <w:color w:val="7B868F"/>
          <w:sz w:val="21"/>
          <w:szCs w:val="21"/>
          <w:lang w:eastAsia="tr-TR"/>
        </w:rPr>
        <w:t xml:space="preserve"> geç taşıyamaz duruma geliriz, yükler gittikçe artarak daha ağır gelmeye başlar.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Yapmamız gereken bardağı yere bırakıp bir süre dinlenmek ve daha sonra tutup tekrar kaldırmaktır. "</w:t>
      </w:r>
    </w:p>
    <w:p w:rsidR="00326FA2" w:rsidRPr="00326FA2" w:rsidRDefault="00326FA2" w:rsidP="00D96B79">
      <w:pPr>
        <w:shd w:val="clear" w:color="auto" w:fill="FEFEFE"/>
        <w:spacing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Yükümüzü ara sıra bırakmalı, dinlenip tazelendikten sonra tekrar yolumuza devam etmeliyiz…</w:t>
      </w:r>
    </w:p>
    <w:p w:rsidR="00326FA2" w:rsidRP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CD325D" w:rsidRDefault="00CD325D" w:rsidP="00D96B79">
      <w:pPr>
        <w:jc w:val="both"/>
      </w:pPr>
    </w:p>
    <w:sectPr w:rsidR="00CD325D" w:rsidSect="00BA0E32">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8CC"/>
    <w:multiLevelType w:val="multilevel"/>
    <w:tmpl w:val="BB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5F4E"/>
    <w:multiLevelType w:val="multilevel"/>
    <w:tmpl w:val="126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7639B"/>
    <w:multiLevelType w:val="multilevel"/>
    <w:tmpl w:val="05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FA2"/>
    <w:rsid w:val="00326FA2"/>
    <w:rsid w:val="00BA0E32"/>
    <w:rsid w:val="00CD325D"/>
    <w:rsid w:val="00D96B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D"/>
  </w:style>
  <w:style w:type="paragraph" w:styleId="Balk3">
    <w:name w:val="heading 3"/>
    <w:basedOn w:val="Normal"/>
    <w:link w:val="Balk3Char"/>
    <w:uiPriority w:val="9"/>
    <w:qFormat/>
    <w:rsid w:val="00326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6FA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26FA2"/>
    <w:rPr>
      <w:b/>
      <w:bCs/>
    </w:rPr>
  </w:style>
  <w:style w:type="paragraph" w:styleId="BalonMetni">
    <w:name w:val="Balloon Text"/>
    <w:basedOn w:val="Normal"/>
    <w:link w:val="BalonMetniChar"/>
    <w:uiPriority w:val="99"/>
    <w:semiHidden/>
    <w:unhideWhenUsed/>
    <w:rsid w:val="00326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FA2"/>
    <w:rPr>
      <w:rFonts w:ascii="Tahoma" w:hAnsi="Tahoma" w:cs="Tahoma"/>
      <w:sz w:val="16"/>
      <w:szCs w:val="16"/>
    </w:rPr>
  </w:style>
  <w:style w:type="paragraph" w:styleId="NormalWeb">
    <w:name w:val="Normal (Web)"/>
    <w:basedOn w:val="Normal"/>
    <w:uiPriority w:val="99"/>
    <w:semiHidden/>
    <w:unhideWhenUsed/>
    <w:rsid w:val="00326F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1610026">
      <w:bodyDiv w:val="1"/>
      <w:marLeft w:val="0"/>
      <w:marRight w:val="0"/>
      <w:marTop w:val="0"/>
      <w:marBottom w:val="0"/>
      <w:divBdr>
        <w:top w:val="none" w:sz="0" w:space="0" w:color="auto"/>
        <w:left w:val="none" w:sz="0" w:space="0" w:color="auto"/>
        <w:bottom w:val="none" w:sz="0" w:space="0" w:color="auto"/>
        <w:right w:val="none" w:sz="0" w:space="0" w:color="auto"/>
      </w:divBdr>
      <w:divsChild>
        <w:div w:id="1873152954">
          <w:marLeft w:val="-225"/>
          <w:marRight w:val="-225"/>
          <w:marTop w:val="0"/>
          <w:marBottom w:val="450"/>
          <w:divBdr>
            <w:top w:val="none" w:sz="0" w:space="0" w:color="auto"/>
            <w:left w:val="none" w:sz="0" w:space="0" w:color="auto"/>
            <w:bottom w:val="none" w:sz="0" w:space="0" w:color="auto"/>
            <w:right w:val="none" w:sz="0" w:space="0" w:color="auto"/>
          </w:divBdr>
          <w:divsChild>
            <w:div w:id="1493134545">
              <w:marLeft w:val="0"/>
              <w:marRight w:val="0"/>
              <w:marTop w:val="0"/>
              <w:marBottom w:val="0"/>
              <w:divBdr>
                <w:top w:val="none" w:sz="0" w:space="0" w:color="auto"/>
                <w:left w:val="none" w:sz="0" w:space="0" w:color="auto"/>
                <w:bottom w:val="none" w:sz="0" w:space="0" w:color="auto"/>
                <w:right w:val="none" w:sz="0" w:space="0" w:color="auto"/>
              </w:divBdr>
            </w:div>
            <w:div w:id="907419102">
              <w:marLeft w:val="0"/>
              <w:marRight w:val="0"/>
              <w:marTop w:val="0"/>
              <w:marBottom w:val="0"/>
              <w:divBdr>
                <w:top w:val="none" w:sz="0" w:space="0" w:color="auto"/>
                <w:left w:val="none" w:sz="0" w:space="0" w:color="auto"/>
                <w:bottom w:val="none" w:sz="0" w:space="0" w:color="auto"/>
                <w:right w:val="none" w:sz="0" w:space="0" w:color="auto"/>
              </w:divBdr>
            </w:div>
          </w:divsChild>
        </w:div>
        <w:div w:id="1851337772">
          <w:marLeft w:val="-225"/>
          <w:marRight w:val="-225"/>
          <w:marTop w:val="0"/>
          <w:marBottom w:val="450"/>
          <w:divBdr>
            <w:top w:val="none" w:sz="0" w:space="0" w:color="auto"/>
            <w:left w:val="none" w:sz="0" w:space="0" w:color="auto"/>
            <w:bottom w:val="none" w:sz="0" w:space="0" w:color="auto"/>
            <w:right w:val="none" w:sz="0" w:space="0" w:color="auto"/>
          </w:divBdr>
          <w:divsChild>
            <w:div w:id="1871212815">
              <w:marLeft w:val="0"/>
              <w:marRight w:val="0"/>
              <w:marTop w:val="0"/>
              <w:marBottom w:val="0"/>
              <w:divBdr>
                <w:top w:val="none" w:sz="0" w:space="0" w:color="auto"/>
                <w:left w:val="none" w:sz="0" w:space="0" w:color="auto"/>
                <w:bottom w:val="none" w:sz="0" w:space="0" w:color="auto"/>
                <w:right w:val="none" w:sz="0" w:space="0" w:color="auto"/>
              </w:divBdr>
              <w:divsChild>
                <w:div w:id="1996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6947">
      <w:bodyDiv w:val="1"/>
      <w:marLeft w:val="0"/>
      <w:marRight w:val="0"/>
      <w:marTop w:val="0"/>
      <w:marBottom w:val="0"/>
      <w:divBdr>
        <w:top w:val="none" w:sz="0" w:space="0" w:color="auto"/>
        <w:left w:val="none" w:sz="0" w:space="0" w:color="auto"/>
        <w:bottom w:val="none" w:sz="0" w:space="0" w:color="auto"/>
        <w:right w:val="none" w:sz="0" w:space="0" w:color="auto"/>
      </w:divBdr>
      <w:divsChild>
        <w:div w:id="674648222">
          <w:marLeft w:val="-225"/>
          <w:marRight w:val="-225"/>
          <w:marTop w:val="0"/>
          <w:marBottom w:val="450"/>
          <w:divBdr>
            <w:top w:val="none" w:sz="0" w:space="0" w:color="auto"/>
            <w:left w:val="none" w:sz="0" w:space="0" w:color="auto"/>
            <w:bottom w:val="none" w:sz="0" w:space="0" w:color="auto"/>
            <w:right w:val="none" w:sz="0" w:space="0" w:color="auto"/>
          </w:divBdr>
          <w:divsChild>
            <w:div w:id="1285229498">
              <w:marLeft w:val="0"/>
              <w:marRight w:val="0"/>
              <w:marTop w:val="0"/>
              <w:marBottom w:val="0"/>
              <w:divBdr>
                <w:top w:val="none" w:sz="0" w:space="0" w:color="auto"/>
                <w:left w:val="none" w:sz="0" w:space="0" w:color="auto"/>
                <w:bottom w:val="none" w:sz="0" w:space="0" w:color="auto"/>
                <w:right w:val="none" w:sz="0" w:space="0" w:color="auto"/>
              </w:divBdr>
            </w:div>
            <w:div w:id="1479807889">
              <w:marLeft w:val="0"/>
              <w:marRight w:val="0"/>
              <w:marTop w:val="0"/>
              <w:marBottom w:val="0"/>
              <w:divBdr>
                <w:top w:val="none" w:sz="0" w:space="0" w:color="auto"/>
                <w:left w:val="none" w:sz="0" w:space="0" w:color="auto"/>
                <w:bottom w:val="none" w:sz="0" w:space="0" w:color="auto"/>
                <w:right w:val="none" w:sz="0" w:space="0" w:color="auto"/>
              </w:divBdr>
            </w:div>
          </w:divsChild>
        </w:div>
        <w:div w:id="570434935">
          <w:marLeft w:val="-225"/>
          <w:marRight w:val="-225"/>
          <w:marTop w:val="0"/>
          <w:marBottom w:val="450"/>
          <w:divBdr>
            <w:top w:val="none" w:sz="0" w:space="0" w:color="auto"/>
            <w:left w:val="none" w:sz="0" w:space="0" w:color="auto"/>
            <w:bottom w:val="none" w:sz="0" w:space="0" w:color="auto"/>
            <w:right w:val="none" w:sz="0" w:space="0" w:color="auto"/>
          </w:divBdr>
          <w:divsChild>
            <w:div w:id="130368781">
              <w:marLeft w:val="0"/>
              <w:marRight w:val="0"/>
              <w:marTop w:val="0"/>
              <w:marBottom w:val="0"/>
              <w:divBdr>
                <w:top w:val="none" w:sz="0" w:space="0" w:color="auto"/>
                <w:left w:val="none" w:sz="0" w:space="0" w:color="auto"/>
                <w:bottom w:val="none" w:sz="0" w:space="0" w:color="auto"/>
                <w:right w:val="none" w:sz="0" w:space="0" w:color="auto"/>
              </w:divBdr>
              <w:divsChild>
                <w:div w:id="12765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8664">
      <w:bodyDiv w:val="1"/>
      <w:marLeft w:val="0"/>
      <w:marRight w:val="0"/>
      <w:marTop w:val="0"/>
      <w:marBottom w:val="0"/>
      <w:divBdr>
        <w:top w:val="none" w:sz="0" w:space="0" w:color="auto"/>
        <w:left w:val="none" w:sz="0" w:space="0" w:color="auto"/>
        <w:bottom w:val="none" w:sz="0" w:space="0" w:color="auto"/>
        <w:right w:val="none" w:sz="0" w:space="0" w:color="auto"/>
      </w:divBdr>
      <w:divsChild>
        <w:div w:id="651833765">
          <w:marLeft w:val="-225"/>
          <w:marRight w:val="-225"/>
          <w:marTop w:val="0"/>
          <w:marBottom w:val="450"/>
          <w:divBdr>
            <w:top w:val="none" w:sz="0" w:space="0" w:color="auto"/>
            <w:left w:val="none" w:sz="0" w:space="0" w:color="auto"/>
            <w:bottom w:val="none" w:sz="0" w:space="0" w:color="auto"/>
            <w:right w:val="none" w:sz="0" w:space="0" w:color="auto"/>
          </w:divBdr>
          <w:divsChild>
            <w:div w:id="1424061149">
              <w:marLeft w:val="0"/>
              <w:marRight w:val="0"/>
              <w:marTop w:val="0"/>
              <w:marBottom w:val="0"/>
              <w:divBdr>
                <w:top w:val="none" w:sz="0" w:space="0" w:color="auto"/>
                <w:left w:val="none" w:sz="0" w:space="0" w:color="auto"/>
                <w:bottom w:val="none" w:sz="0" w:space="0" w:color="auto"/>
                <w:right w:val="none" w:sz="0" w:space="0" w:color="auto"/>
              </w:divBdr>
            </w:div>
            <w:div w:id="906038344">
              <w:marLeft w:val="0"/>
              <w:marRight w:val="0"/>
              <w:marTop w:val="0"/>
              <w:marBottom w:val="0"/>
              <w:divBdr>
                <w:top w:val="none" w:sz="0" w:space="0" w:color="auto"/>
                <w:left w:val="none" w:sz="0" w:space="0" w:color="auto"/>
                <w:bottom w:val="none" w:sz="0" w:space="0" w:color="auto"/>
                <w:right w:val="none" w:sz="0" w:space="0" w:color="auto"/>
              </w:divBdr>
            </w:div>
          </w:divsChild>
        </w:div>
        <w:div w:id="1043363675">
          <w:marLeft w:val="-225"/>
          <w:marRight w:val="-225"/>
          <w:marTop w:val="0"/>
          <w:marBottom w:val="450"/>
          <w:divBdr>
            <w:top w:val="none" w:sz="0" w:space="0" w:color="auto"/>
            <w:left w:val="none" w:sz="0" w:space="0" w:color="auto"/>
            <w:bottom w:val="none" w:sz="0" w:space="0" w:color="auto"/>
            <w:right w:val="none" w:sz="0" w:space="0" w:color="auto"/>
          </w:divBdr>
          <w:divsChild>
            <w:div w:id="1776948270">
              <w:marLeft w:val="0"/>
              <w:marRight w:val="0"/>
              <w:marTop w:val="0"/>
              <w:marBottom w:val="0"/>
              <w:divBdr>
                <w:top w:val="none" w:sz="0" w:space="0" w:color="auto"/>
                <w:left w:val="none" w:sz="0" w:space="0" w:color="auto"/>
                <w:bottom w:val="none" w:sz="0" w:space="0" w:color="auto"/>
                <w:right w:val="none" w:sz="0" w:space="0" w:color="auto"/>
              </w:divBdr>
              <w:divsChild>
                <w:div w:id="15834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okattokiortaokulu.meb.k12.tr/meb_iys_dosyalar/60/01/715962/resimler/2018_10/k_24113514_stresle-basa-cikma-ve-ofke-yonetim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kattokiilkokulu.meb.k12.tr/meb_iys_dosyalar/60/01/716118/resimler/2019_02/k_22134258_psikolojik_danYYmanlYk_ve_rehberlik_bolumu_2.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1823</Words>
  <Characters>10397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2025-09-26T07:46:00Z</dcterms:created>
  <dcterms:modified xsi:type="dcterms:W3CDTF">2025-09-26T08:21:00Z</dcterms:modified>
</cp:coreProperties>
</file>